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spacing w:before="0"/>
        <w:rPr>
          <w:rFonts w:cs="Times New Roman"/>
          <w:b/>
          <w:bCs/>
          <w:sz w:val="32"/>
          <w:szCs w:val="32"/>
        </w:rPr>
      </w:pPr>
      <w:r>
        <w:rPr>
          <w:rFonts w:cs="Times New Roman"/>
          <w:b/>
          <w:bCs/>
          <w:sz w:val="32"/>
          <w:szCs w:val="32"/>
        </w:rPr>
        <w:t xml:space="preserve">ĐỀ CƯƠNG TUYÊN TRUYỀN</w:t>
      </w:r>
      <w:r/>
    </w:p>
    <w:p>
      <w:pPr>
        <w:ind w:firstLine="0"/>
        <w:jc w:val="center"/>
        <w:spacing w:before="0"/>
        <w:rPr>
          <w:rFonts w:cs="Times New Roman"/>
          <w:b/>
          <w:bCs/>
          <w:szCs w:val="28"/>
          <w:lang w:val="en-US"/>
        </w:rPr>
      </w:pPr>
      <w:r>
        <w:rPr>
          <w:rFonts w:cs="Times New Roman"/>
          <w:b/>
          <w:bCs/>
          <w:szCs w:val="28"/>
        </w:rPr>
        <w:t xml:space="preserve">CÔNG TÁC </w:t>
      </w:r>
      <w:r>
        <w:rPr>
          <w:rFonts w:cs="Times New Roman"/>
          <w:b/>
          <w:bCs/>
          <w:szCs w:val="28"/>
          <w:lang w:val="en-US"/>
        </w:rPr>
        <w:t xml:space="preserve">TRIỂN KHAI DỰ ÁN </w:t>
      </w:r>
      <w:r>
        <w:rPr>
          <w:rFonts w:cs="Times New Roman"/>
          <w:b/>
          <w:bCs/>
          <w:szCs w:val="28"/>
          <w:lang w:val="en-US"/>
        </w:rPr>
        <w:t xml:space="preserve">NÂNG CẤP</w:t>
      </w:r>
      <w:r>
        <w:rPr>
          <w:rFonts w:cs="Times New Roman"/>
          <w:b/>
          <w:bCs/>
          <w:szCs w:val="28"/>
          <w:lang w:val="en-US"/>
        </w:rPr>
        <w:t xml:space="preserve">,</w:t>
      </w:r>
      <w:bookmarkStart w:id="0" w:name="_GoBack"/>
      <w:r/>
      <w:bookmarkEnd w:id="0"/>
      <w:r>
        <w:rPr>
          <w:rFonts w:cs="Times New Roman"/>
          <w:b/>
          <w:bCs/>
          <w:szCs w:val="28"/>
          <w:lang w:val="en-US"/>
        </w:rPr>
        <w:t xml:space="preserve"> CẢI TẠO</w:t>
      </w:r>
      <w:r>
        <w:rPr>
          <w:rFonts w:cs="Times New Roman"/>
          <w:b/>
          <w:bCs/>
          <w:szCs w:val="28"/>
          <w:lang w:val="en-US"/>
        </w:rPr>
        <w:t xml:space="preserve"> ĐT.830</w:t>
      </w:r>
      <w:r>
        <w:rPr>
          <w:rFonts w:cs="Times New Roman"/>
          <w:b/>
          <w:bCs/>
          <w:szCs w:val="28"/>
          <w:lang w:val="en-US"/>
        </w:rPr>
        <w:t xml:space="preserve">C</w:t>
      </w:r>
      <w:r/>
    </w:p>
    <w:p>
      <w:pPr>
        <w:ind w:firstLine="567"/>
        <w:jc w:val="left"/>
        <w:spacing w:after="120"/>
        <w:rPr>
          <w:rFonts w:cs="Times New Roman"/>
          <w:b/>
          <w:bCs/>
          <w:szCs w:val="28"/>
          <w:lang w:val="en-US"/>
        </w:rPr>
      </w:pPr>
      <w:r>
        <w:rPr>
          <w:rFonts w:cs="Times New Roman"/>
          <w:b/>
          <w:bCs/>
          <w:szCs w:val="28"/>
          <w:lang w:val="en-US"/>
        </w:rPr>
      </w:r>
      <w:r/>
    </w:p>
    <w:p>
      <w:pPr>
        <w:ind w:firstLine="567"/>
        <w:jc w:val="left"/>
        <w:spacing w:after="120"/>
        <w:rPr>
          <w:rFonts w:cs="Times New Roman"/>
          <w:b/>
          <w:bCs/>
          <w:szCs w:val="28"/>
          <w:lang w:val="en-US"/>
        </w:rPr>
      </w:pPr>
      <w:r>
        <w:rPr>
          <w:rFonts w:cs="Times New Roman"/>
          <w:b/>
          <w:bCs/>
          <w:szCs w:val="28"/>
        </w:rPr>
        <w:t xml:space="preserve">I. THÔNG TIN CƠ BẢN VỀ DỰ ÁN</w:t>
      </w:r>
      <w:r/>
    </w:p>
    <w:p>
      <w:pPr>
        <w:ind w:firstLine="567"/>
        <w:spacing w:after="120"/>
        <w:rPr>
          <w:rFonts w:cs="Times New Roman"/>
          <w:b/>
          <w:bCs/>
          <w:szCs w:val="28"/>
          <w:lang w:val="en-US"/>
        </w:rPr>
      </w:pPr>
      <w:r>
        <w:rPr>
          <w:rFonts w:cs="Times New Roman" w:eastAsia="Times New Roman"/>
          <w:szCs w:val="28"/>
        </w:rPr>
        <w:t xml:space="preserve">Dự án đã được UBND tỉnh phê duyệt tại Quyết định số 11543/QĐ-UBND ngày 07/12/2022</w:t>
      </w:r>
      <w:r>
        <w:rPr>
          <w:rFonts w:cs="Times New Roman" w:eastAsia="Times New Roman"/>
          <w:szCs w:val="28"/>
          <w:lang w:val="en-US"/>
        </w:rPr>
        <w:t xml:space="preserve">.</w:t>
      </w:r>
      <w:r/>
    </w:p>
    <w:tbl>
      <w:tblPr>
        <w:tblW w:w="4902" w:type="pct"/>
        <w:jc w:val="center"/>
        <w:tblBorders>
          <w:left w:val="single" w:color="A6A6A6" w:sz="6" w:space="0"/>
          <w:top w:val="single" w:color="A6A6A6" w:sz="6" w:space="0"/>
          <w:right w:val="single" w:color="A6A6A6" w:sz="6" w:space="0"/>
          <w:bottom w:val="single" w:color="A6A6A6" w:sz="6" w:space="0"/>
          <w:insideV w:val="single" w:color="A6A6A6" w:sz="6" w:space="0"/>
          <w:insideH w:val="single" w:color="A6A6A6" w:sz="6" w:space="0"/>
        </w:tblBorders>
        <w:tblLook w:val="04A0" w:firstRow="1" w:lastRow="0" w:firstColumn="1" w:lastColumn="0" w:noHBand="0" w:noVBand="1"/>
      </w:tblPr>
      <w:tblGrid>
        <w:gridCol w:w="3522"/>
        <w:gridCol w:w="5860"/>
      </w:tblGrid>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49"/>
              <w:numPr>
                <w:ilvl w:val="1"/>
                <w:numId w:val="28"/>
              </w:numPr>
              <w:contextualSpacing w:val="true"/>
              <w:ind w:left="0" w:firstLine="0"/>
              <w:tabs>
                <w:tab w:val="left" w:pos="1701" w:leader="none"/>
              </w:tabs>
              <w:rPr>
                <w:b/>
                <w:bCs/>
                <w:sz w:val="28"/>
                <w:szCs w:val="28"/>
              </w:rPr>
            </w:pPr>
            <w:r>
              <w:rPr>
                <w:b/>
                <w:bCs/>
                <w:sz w:val="28"/>
                <w:szCs w:val="28"/>
              </w:rPr>
              <w:t xml:space="preserve">Tên dự án</w:t>
            </w:r>
            <w:r/>
          </w:p>
          <w:p>
            <w:pPr>
              <w:pStyle w:val="449"/>
              <w:tabs>
                <w:tab w:val="left" w:pos="1701" w:leader="none"/>
              </w:tabs>
              <w:rPr>
                <w:b/>
                <w:bCs/>
                <w:sz w:val="28"/>
                <w:szCs w:val="28"/>
              </w:rPr>
            </w:pPr>
            <w:r>
              <w:rPr>
                <w:b/>
                <w:bCs/>
                <w:sz w:val="28"/>
                <w:szCs w:val="28"/>
              </w:rPr>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38"/>
              <w:numPr>
                <w:ilvl w:val="0"/>
                <w:numId w:val="0"/>
              </w:numPr>
              <w:jc w:val="left"/>
              <w:rPr>
                <w:rFonts w:ascii="Times New Roman" w:hAnsi="Times New Roman" w:eastAsia="Calibri"/>
                <w:szCs w:val="28"/>
              </w:rPr>
            </w:pPr>
            <w:r>
              <w:rPr>
                <w:rFonts w:ascii="Times New Roman" w:hAnsi="Times New Roman" w:eastAsia="Calibri"/>
                <w:szCs w:val="28"/>
              </w:rPr>
              <w:t xml:space="preserve">Nâng cấp, cải tạo ĐT.830C</w:t>
            </w:r>
            <w:r/>
          </w:p>
          <w:p>
            <w:pPr>
              <w:ind w:firstLine="0"/>
              <w:spacing w:lineRule="auto" w:line="240" w:before="0"/>
              <w:rPr>
                <w:rFonts w:cs="Times New Roman"/>
                <w:b/>
                <w:bCs/>
                <w:szCs w:val="28"/>
                <w:lang w:val="en-US"/>
              </w:rPr>
            </w:pPr>
            <w:r>
              <w:rPr>
                <w:rFonts w:cs="Times New Roman"/>
                <w:b/>
                <w:bCs/>
                <w:szCs w:val="28"/>
                <w:lang w:val="en-US"/>
              </w:rPr>
            </w: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49"/>
              <w:numPr>
                <w:ilvl w:val="1"/>
                <w:numId w:val="28"/>
              </w:numPr>
              <w:contextualSpacing w:val="true"/>
              <w:ind w:left="0" w:firstLine="0"/>
              <w:spacing w:after="40" w:before="40"/>
              <w:tabs>
                <w:tab w:val="left" w:pos="1701" w:leader="none"/>
              </w:tabs>
              <w:rPr>
                <w:b/>
                <w:bCs/>
                <w:sz w:val="28"/>
                <w:szCs w:val="28"/>
                <w:lang w:val="vi-VN"/>
              </w:rPr>
            </w:pPr>
            <w:r>
              <w:rPr>
                <w:b/>
                <w:bCs/>
                <w:sz w:val="28"/>
                <w:szCs w:val="28"/>
              </w:rPr>
              <w:t xml:space="preserve">Cấp Quyết định đầu tư</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49"/>
              <w:jc w:val="both"/>
              <w:spacing w:after="40" w:before="96"/>
              <w:rPr>
                <w:b/>
                <w:bCs/>
                <w:sz w:val="28"/>
                <w:szCs w:val="28"/>
              </w:rPr>
            </w:pPr>
            <w:r>
              <w:rPr>
                <w:b/>
                <w:bCs/>
                <w:sz w:val="28"/>
                <w:szCs w:val="28"/>
              </w:rPr>
              <w:t xml:space="preserve">UBND tỉnh Long An</w:t>
            </w: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49"/>
              <w:numPr>
                <w:ilvl w:val="1"/>
                <w:numId w:val="28"/>
              </w:numPr>
              <w:contextualSpacing w:val="true"/>
              <w:ind w:left="0" w:firstLine="0"/>
              <w:spacing w:after="40" w:before="40"/>
              <w:tabs>
                <w:tab w:val="left" w:pos="1701" w:leader="none"/>
              </w:tabs>
              <w:rPr>
                <w:b/>
                <w:bCs/>
                <w:sz w:val="28"/>
                <w:szCs w:val="28"/>
                <w:lang w:val="vi-VN"/>
              </w:rPr>
            </w:pPr>
            <w:r>
              <w:rPr>
                <w:b/>
                <w:bCs/>
                <w:sz w:val="28"/>
                <w:szCs w:val="28"/>
              </w:rPr>
              <w:t xml:space="preserve">Chủ</w:t>
            </w:r>
            <w:r>
              <w:rPr>
                <w:b/>
                <w:bCs/>
                <w:sz w:val="28"/>
                <w:szCs w:val="28"/>
                <w:lang w:val="vi-VN"/>
              </w:rPr>
              <w:t xml:space="preserve"> đầu tư </w:t>
            </w:r>
            <w:r>
              <w:rPr>
                <w:b/>
                <w:bCs/>
                <w:sz w:val="28"/>
                <w:szCs w:val="28"/>
              </w:rPr>
              <w:t xml:space="preserve">D</w:t>
            </w:r>
            <w:r>
              <w:rPr>
                <w:b/>
                <w:bCs/>
                <w:sz w:val="28"/>
                <w:szCs w:val="28"/>
                <w:lang w:val="vi-VN"/>
              </w:rPr>
              <w:t xml:space="preserve">ự án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49"/>
              <w:jc w:val="both"/>
              <w:spacing w:after="40" w:before="96"/>
              <w:rPr>
                <w:b/>
                <w:bCs/>
                <w:sz w:val="28"/>
                <w:szCs w:val="28"/>
              </w:rPr>
            </w:pPr>
            <w:r>
              <w:rPr>
                <w:b/>
                <w:bCs/>
                <w:sz w:val="28"/>
                <w:szCs w:val="28"/>
              </w:rPr>
              <w:t xml:space="preserve">Sở Giao thông Vận tải tỉnh Long An</w:t>
            </w: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49"/>
              <w:numPr>
                <w:ilvl w:val="1"/>
                <w:numId w:val="28"/>
              </w:numPr>
              <w:contextualSpacing w:val="true"/>
              <w:ind w:left="0" w:firstLine="0"/>
              <w:spacing w:after="40" w:before="40"/>
              <w:tabs>
                <w:tab w:val="left" w:pos="1701" w:leader="none"/>
              </w:tabs>
              <w:rPr>
                <w:b/>
                <w:bCs/>
                <w:sz w:val="28"/>
                <w:szCs w:val="28"/>
              </w:rPr>
            </w:pPr>
            <w:r>
              <w:rPr>
                <w:b/>
                <w:bCs/>
                <w:sz w:val="28"/>
                <w:szCs w:val="28"/>
              </w:rPr>
              <w:t xml:space="preserve">Loại công trình</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49"/>
              <w:jc w:val="both"/>
              <w:spacing w:after="40" w:before="96"/>
              <w:rPr>
                <w:sz w:val="28"/>
                <w:szCs w:val="28"/>
              </w:rPr>
            </w:pPr>
            <w:r>
              <w:rPr>
                <w:sz w:val="28"/>
                <w:szCs w:val="28"/>
              </w:rPr>
              <w:t xml:space="preserve">Công trình giao thông</w:t>
            </w:r>
            <w:r/>
          </w:p>
        </w:tc>
      </w:tr>
      <w:tr>
        <w:trPr>
          <w:jc w:val="center"/>
          <w:trHeight w:val="813"/>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49"/>
              <w:numPr>
                <w:ilvl w:val="1"/>
                <w:numId w:val="28"/>
              </w:numPr>
              <w:contextualSpacing w:val="true"/>
              <w:ind w:left="0" w:firstLine="0"/>
              <w:spacing w:after="40" w:before="40"/>
              <w:tabs>
                <w:tab w:val="left" w:pos="1701" w:leader="none"/>
              </w:tabs>
              <w:rPr>
                <w:b/>
                <w:bCs/>
                <w:sz w:val="28"/>
                <w:szCs w:val="28"/>
              </w:rPr>
            </w:pPr>
            <w:r>
              <w:rPr>
                <w:b/>
                <w:bCs/>
                <w:sz w:val="28"/>
                <w:szCs w:val="28"/>
              </w:rPr>
              <w:t xml:space="preserve">Phạm vi dự án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52"/>
              <w:jc w:val="both"/>
              <w:spacing w:lineRule="auto" w:line="240" w:after="0"/>
              <w:shd w:val="clear" w:color="auto" w:fill="auto"/>
              <w:tabs>
                <w:tab w:val="left" w:pos="952" w:leader="none"/>
              </w:tabs>
              <w:rPr>
                <w:rFonts w:ascii="Times New Roman" w:hAnsi="Times New Roman" w:cs="Times New Roman" w:eastAsia="Times New Roman"/>
                <w:sz w:val="28"/>
                <w:szCs w:val="28"/>
                <w:lang w:val="en-US"/>
              </w:rPr>
            </w:pPr>
            <w:r>
              <w:rPr>
                <w:rFonts w:ascii="Times New Roman" w:hAnsi="Times New Roman" w:cs="Times New Roman" w:eastAsia="Times New Roman"/>
                <w:sz w:val="28"/>
                <w:szCs w:val="28"/>
                <w:lang w:val="en-US"/>
              </w:rPr>
              <w:t xml:space="preserve">C</w:t>
            </w:r>
            <w:r>
              <w:rPr>
                <w:rFonts w:ascii="Times New Roman" w:hAnsi="Times New Roman" w:cs="Times New Roman" w:eastAsia="Times New Roman"/>
                <w:sz w:val="28"/>
                <w:szCs w:val="28"/>
              </w:rPr>
              <w:t xml:space="preserve">hiều dài </w:t>
            </w:r>
            <w:r>
              <w:rPr>
                <w:rFonts w:ascii="Times New Roman" w:hAnsi="Times New Roman" w:cs="Times New Roman" w:eastAsia="Times New Roman"/>
                <w:sz w:val="28"/>
                <w:szCs w:val="28"/>
                <w:lang w:val="en-US"/>
              </w:rPr>
              <w:t xml:space="preserve">toàn tuyến </w:t>
            </w:r>
            <w:r>
              <w:rPr>
                <w:rFonts w:ascii="Times New Roman" w:hAnsi="Times New Roman" w:cs="Times New Roman" w:eastAsia="Times New Roman"/>
                <w:sz w:val="28"/>
                <w:szCs w:val="28"/>
              </w:rPr>
              <w:t xml:space="preserve">9,</w:t>
            </w:r>
            <w:r>
              <w:rPr>
                <w:rFonts w:ascii="Times New Roman" w:hAnsi="Times New Roman" w:cs="Times New Roman" w:eastAsia="Times New Roman"/>
                <w:sz w:val="28"/>
                <w:szCs w:val="28"/>
                <w:lang w:val="en-US"/>
              </w:rPr>
              <w:t xml:space="preserve">0</w:t>
            </w:r>
            <w:r>
              <w:rPr>
                <w:rFonts w:ascii="Times New Roman" w:hAnsi="Times New Roman" w:cs="Times New Roman" w:eastAsia="Times New Roman"/>
                <w:sz w:val="28"/>
                <w:szCs w:val="28"/>
              </w:rPr>
              <w:t xml:space="preserve">km</w:t>
            </w:r>
            <w:r>
              <w:rPr>
                <w:rFonts w:ascii="Times New Roman" w:hAnsi="Times New Roman" w:cs="Times New Roman" w:eastAsia="Times New Roman"/>
                <w:sz w:val="28"/>
                <w:szCs w:val="28"/>
                <w:lang w:val="en-US"/>
              </w:rPr>
              <w:t xml:space="preserve">. </w:t>
            </w:r>
            <w:r/>
          </w:p>
          <w:p>
            <w:pPr>
              <w:pStyle w:val="452"/>
              <w:jc w:val="both"/>
              <w:spacing w:lineRule="auto" w:line="240" w:after="0"/>
              <w:shd w:val="clear" w:color="auto" w:fill="auto"/>
              <w:tabs>
                <w:tab w:val="left" w:pos="952" w:leader="none"/>
              </w:tabs>
              <w:rPr>
                <w:rStyle w:val="451"/>
                <w:rFonts w:ascii="Times New Roman" w:hAnsi="Times New Roman" w:cs="Times New Roman"/>
                <w:color w:val="000000"/>
                <w:sz w:val="28"/>
                <w:szCs w:val="28"/>
                <w:lang w:val="en-US" w:eastAsia="vi-VN"/>
              </w:rPr>
            </w:pPr>
            <w:r>
              <w:rPr>
                <w:rFonts w:ascii="Times New Roman" w:hAnsi="Times New Roman" w:cs="Times New Roman" w:eastAsia="Times New Roman"/>
                <w:sz w:val="28"/>
                <w:szCs w:val="28"/>
                <w:lang w:val="en-US"/>
              </w:rPr>
              <w:t xml:space="preserve">Điểm đầu</w:t>
            </w:r>
            <w:r>
              <w:rPr>
                <w:rStyle w:val="451"/>
                <w:rFonts w:ascii="Times New Roman" w:hAnsi="Times New Roman" w:cs="Times New Roman"/>
                <w:color w:val="000000"/>
                <w:sz w:val="28"/>
                <w:szCs w:val="28"/>
                <w:lang w:eastAsia="vi-VN"/>
              </w:rPr>
              <w:t xml:space="preserve">: Giao với đường Nguyễn Hữu Thọ (Km</w:t>
            </w:r>
            <w:r>
              <w:rPr>
                <w:rStyle w:val="451"/>
                <w:rFonts w:ascii="Times New Roman" w:hAnsi="Times New Roman" w:cs="Times New Roman"/>
                <w:color w:val="000000"/>
                <w:sz w:val="28"/>
                <w:szCs w:val="28"/>
                <w:lang w:val="en-US" w:eastAsia="vi-VN"/>
              </w:rPr>
              <w:t xml:space="preserve">0</w:t>
            </w:r>
            <w:r>
              <w:rPr>
                <w:rStyle w:val="451"/>
                <w:rFonts w:ascii="Times New Roman" w:hAnsi="Times New Roman" w:cs="Times New Roman"/>
                <w:color w:val="000000"/>
                <w:sz w:val="28"/>
                <w:szCs w:val="28"/>
                <w:lang w:eastAsia="vi-VN"/>
              </w:rPr>
              <w:t xml:space="preserve">+</w:t>
            </w:r>
            <w:r>
              <w:rPr>
                <w:rStyle w:val="451"/>
                <w:rFonts w:ascii="Times New Roman" w:hAnsi="Times New Roman" w:cs="Times New Roman"/>
                <w:color w:val="000000"/>
                <w:sz w:val="28"/>
                <w:szCs w:val="28"/>
                <w:lang w:val="en-US" w:eastAsia="vi-VN"/>
              </w:rPr>
              <w:t xml:space="preserve">000</w:t>
            </w:r>
            <w:r>
              <w:rPr>
                <w:rStyle w:val="451"/>
                <w:rFonts w:ascii="Times New Roman" w:hAnsi="Times New Roman" w:cs="Times New Roman"/>
                <w:color w:val="000000"/>
                <w:sz w:val="28"/>
                <w:szCs w:val="28"/>
                <w:lang w:eastAsia="vi-VN"/>
              </w:rPr>
              <w:t xml:space="preserve">)</w:t>
            </w:r>
            <w:r>
              <w:rPr>
                <w:rStyle w:val="451"/>
                <w:rFonts w:ascii="Times New Roman" w:hAnsi="Times New Roman" w:cs="Times New Roman"/>
                <w:color w:val="000000"/>
                <w:sz w:val="28"/>
                <w:szCs w:val="28"/>
                <w:lang w:val="en-US" w:eastAsia="vi-VN"/>
              </w:rPr>
              <w:t xml:space="preserve">.</w:t>
            </w:r>
            <w:r/>
          </w:p>
          <w:p>
            <w:pPr>
              <w:pStyle w:val="452"/>
              <w:jc w:val="both"/>
              <w:spacing w:lineRule="auto" w:line="240" w:after="0"/>
              <w:shd w:val="clear" w:color="auto" w:fill="auto"/>
              <w:tabs>
                <w:tab w:val="left" w:pos="952" w:leader="none"/>
              </w:tabs>
              <w:rPr>
                <w:rFonts w:ascii="Times New Roman" w:hAnsi="Times New Roman" w:cs="Times New Roman"/>
                <w:sz w:val="28"/>
                <w:szCs w:val="28"/>
                <w:lang w:val="en-US"/>
              </w:rPr>
            </w:pPr>
            <w:r>
              <w:rPr>
                <w:rFonts w:ascii="Times New Roman" w:hAnsi="Times New Roman" w:cs="Times New Roman" w:eastAsia="Times New Roman"/>
                <w:sz w:val="28"/>
                <w:szCs w:val="28"/>
                <w:lang w:val="en-US"/>
              </w:rPr>
              <w:t xml:space="preserve">Đ</w:t>
            </w:r>
            <w:r>
              <w:rPr>
                <w:rFonts w:ascii="Times New Roman" w:hAnsi="Times New Roman" w:cs="Times New Roman" w:eastAsia="Times New Roman"/>
                <w:sz w:val="28"/>
                <w:szCs w:val="28"/>
              </w:rPr>
              <w:t xml:space="preserve">iểm cuối</w:t>
            </w:r>
            <w:r>
              <w:rPr>
                <w:rStyle w:val="451"/>
                <w:rFonts w:ascii="Times New Roman" w:hAnsi="Times New Roman" w:cs="Times New Roman"/>
                <w:color w:val="000000"/>
                <w:sz w:val="28"/>
                <w:szCs w:val="28"/>
                <w:lang w:eastAsia="vi-VN"/>
              </w:rPr>
              <w:t xml:space="preserve">: Ranh Long An - Thành phố Hồ Chí Minh (khoả</w:t>
            </w:r>
            <w:r>
              <w:rPr>
                <w:rStyle w:val="451"/>
                <w:rFonts w:ascii="Times New Roman" w:hAnsi="Times New Roman" w:cs="Times New Roman"/>
                <w:color w:val="000000"/>
                <w:sz w:val="28"/>
                <w:szCs w:val="28"/>
                <w:lang w:eastAsia="vi-VN"/>
              </w:rPr>
              <w:t xml:space="preserve">ng Km9+000)</w:t>
            </w:r>
            <w:r>
              <w:rPr>
                <w:rStyle w:val="451"/>
                <w:rFonts w:ascii="Times New Roman" w:hAnsi="Times New Roman" w:cs="Times New Roman"/>
                <w:color w:val="000000"/>
                <w:sz w:val="28"/>
                <w:szCs w:val="28"/>
                <w:lang w:val="en-US" w:eastAsia="vi-VN"/>
              </w:rPr>
              <w:t xml:space="preserve">.</w:t>
            </w: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49"/>
              <w:numPr>
                <w:ilvl w:val="1"/>
                <w:numId w:val="28"/>
              </w:numPr>
              <w:contextualSpacing w:val="true"/>
              <w:ind w:left="0" w:firstLine="0"/>
              <w:spacing w:after="40" w:before="40"/>
              <w:tabs>
                <w:tab w:val="left" w:pos="1701" w:leader="none"/>
              </w:tabs>
              <w:rPr>
                <w:b/>
                <w:bCs/>
                <w:sz w:val="28"/>
                <w:szCs w:val="28"/>
                <w:lang w:val="vi-VN"/>
              </w:rPr>
            </w:pPr>
            <w:r>
              <w:rPr>
                <w:b/>
                <w:bCs/>
                <w:sz w:val="28"/>
                <w:szCs w:val="28"/>
                <w:lang w:val="vi-VN"/>
              </w:rPr>
              <w:t xml:space="preserve">Quy mô đầu tư </w:t>
            </w:r>
            <w:r>
              <w:rPr>
                <w:b/>
                <w:bCs/>
                <w:sz w:val="28"/>
                <w:szCs w:val="28"/>
              </w:rPr>
              <w:t xml:space="preserve">D</w:t>
            </w:r>
            <w:r>
              <w:rPr>
                <w:b/>
                <w:bCs/>
                <w:sz w:val="28"/>
                <w:szCs w:val="28"/>
                <w:lang w:val="vi-VN"/>
              </w:rPr>
              <w:t xml:space="preserve">ự án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52"/>
              <w:ind w:firstLine="353"/>
              <w:jc w:val="both"/>
              <w:spacing w:lineRule="exact" w:line="317" w:after="56" w:before="0"/>
              <w:shd w:val="clear" w:color="auto" w:fill="auto"/>
              <w:tabs>
                <w:tab w:val="left" w:pos="838" w:leader="none"/>
              </w:tabs>
              <w:rPr>
                <w:rStyle w:val="451"/>
                <w:rFonts w:ascii="Times New Roman" w:hAnsi="Times New Roman" w:cs="Times New Roman"/>
                <w:color w:val="000000"/>
                <w:sz w:val="28"/>
                <w:szCs w:val="28"/>
                <w:lang w:val="en-US" w:eastAsia="vi-VN"/>
              </w:rPr>
            </w:pPr>
            <w:r>
              <w:rPr>
                <w:rStyle w:val="451"/>
                <w:rFonts w:ascii="Times New Roman" w:hAnsi="Times New Roman" w:cs="Times New Roman"/>
                <w:color w:val="000000"/>
                <w:sz w:val="28"/>
                <w:szCs w:val="28"/>
                <w:lang w:eastAsia="vi-VN"/>
              </w:rPr>
              <w:t xml:space="preserve">Đoạn từ giao với đường Nguyễn Hữu Thọ đến đường Nguyễn Văn Tiếp dài khoả</w:t>
            </w:r>
            <w:r>
              <w:rPr>
                <w:rStyle w:val="451"/>
                <w:rFonts w:ascii="Times New Roman" w:hAnsi="Times New Roman" w:cs="Times New Roman"/>
                <w:color w:val="000000"/>
                <w:sz w:val="28"/>
                <w:szCs w:val="28"/>
                <w:lang w:eastAsia="vi-VN"/>
              </w:rPr>
              <w:t xml:space="preserve">ng 0,70Km: </w:t>
            </w:r>
            <w:r>
              <w:rPr>
                <w:rStyle w:val="451"/>
                <w:rFonts w:ascii="Times New Roman" w:hAnsi="Times New Roman" w:cs="Times New Roman"/>
                <w:color w:val="000000"/>
                <w:sz w:val="28"/>
                <w:szCs w:val="28"/>
                <w:lang w:val="en-US" w:eastAsia="vi-VN"/>
              </w:rPr>
              <w:t xml:space="preserve">G</w:t>
            </w:r>
            <w:r>
              <w:rPr>
                <w:rStyle w:val="451"/>
                <w:rFonts w:ascii="Times New Roman" w:hAnsi="Times New Roman" w:cs="Times New Roman"/>
                <w:color w:val="000000"/>
                <w:sz w:val="28"/>
                <w:szCs w:val="28"/>
                <w:lang w:eastAsia="vi-VN"/>
              </w:rPr>
              <w:t xml:space="preserve">iữ nguyên quy mô theo hiện trạng (đường đô thị, mặt đường bê tông nhựa rộng 12m, nền đường rộng 22m)</w:t>
            </w:r>
            <w:r>
              <w:rPr>
                <w:rStyle w:val="451"/>
                <w:rFonts w:ascii="Times New Roman" w:hAnsi="Times New Roman" w:cs="Times New Roman"/>
                <w:color w:val="000000"/>
                <w:sz w:val="28"/>
                <w:szCs w:val="28"/>
                <w:lang w:val="en-US" w:eastAsia="vi-VN"/>
              </w:rPr>
              <w:t xml:space="preserve">.</w:t>
            </w:r>
            <w:r/>
          </w:p>
          <w:p>
            <w:pPr>
              <w:pStyle w:val="452"/>
              <w:ind w:firstLine="353"/>
              <w:jc w:val="both"/>
              <w:spacing w:lineRule="exact" w:line="317" w:after="56" w:before="0"/>
              <w:shd w:val="clear" w:color="auto" w:fill="auto"/>
              <w:tabs>
                <w:tab w:val="left" w:pos="838" w:leader="none"/>
              </w:tabs>
              <w:rPr>
                <w:rFonts w:ascii="Times New Roman" w:hAnsi="Times New Roman" w:cs="Times New Roman"/>
                <w:iCs/>
                <w:sz w:val="28"/>
                <w:szCs w:val="28"/>
                <w:lang w:val="en-US"/>
              </w:rPr>
            </w:pPr>
            <w:r>
              <w:rPr>
                <w:rStyle w:val="451"/>
                <w:rFonts w:ascii="Times New Roman" w:hAnsi="Times New Roman" w:cs="Times New Roman"/>
                <w:color w:val="000000"/>
                <w:sz w:val="28"/>
                <w:szCs w:val="28"/>
                <w:lang w:eastAsia="vi-VN"/>
              </w:rPr>
              <w:t xml:space="preserve">Đoạ</w:t>
            </w:r>
            <w:r>
              <w:rPr>
                <w:rStyle w:val="451"/>
                <w:rFonts w:ascii="Times New Roman" w:hAnsi="Times New Roman" w:cs="Times New Roman"/>
                <w:color w:val="000000"/>
                <w:sz w:val="28"/>
                <w:szCs w:val="28"/>
                <w:lang w:eastAsia="vi-VN"/>
              </w:rPr>
              <w:t xml:space="preserve">n t</w:t>
            </w:r>
            <w:r>
              <w:rPr>
                <w:rStyle w:val="451"/>
                <w:rFonts w:ascii="Times New Roman" w:hAnsi="Times New Roman" w:cs="Times New Roman"/>
                <w:color w:val="000000"/>
                <w:sz w:val="28"/>
                <w:szCs w:val="28"/>
                <w:lang w:val="en-US" w:eastAsia="vi-VN"/>
              </w:rPr>
              <w:t xml:space="preserve">ừ</w:t>
            </w:r>
            <w:r>
              <w:rPr>
                <w:rStyle w:val="451"/>
                <w:rFonts w:ascii="Times New Roman" w:hAnsi="Times New Roman" w:cs="Times New Roman"/>
                <w:color w:val="000000"/>
                <w:sz w:val="28"/>
                <w:szCs w:val="28"/>
                <w:lang w:eastAsia="vi-VN"/>
              </w:rPr>
              <w:t xml:space="preserve"> đường Nguyễn Văn Tiếp đến ranh Thành phố Hồ Chí Minh dài khoảng 8,30km: Nâng cấp, cải tạo đảm bảo theo quy mô đường đô thị, mặt đường bê tông nhựa rộng 20m, nền đường rộ</w:t>
            </w:r>
            <w:r>
              <w:rPr>
                <w:rStyle w:val="451"/>
                <w:rFonts w:ascii="Times New Roman" w:hAnsi="Times New Roman" w:cs="Times New Roman"/>
                <w:color w:val="000000"/>
                <w:sz w:val="28"/>
                <w:szCs w:val="28"/>
                <w:lang w:eastAsia="vi-VN"/>
              </w:rPr>
              <w:t xml:space="preserve">ng 3</w:t>
            </w:r>
            <w:r>
              <w:rPr>
                <w:rStyle w:val="451"/>
                <w:rFonts w:ascii="Times New Roman" w:hAnsi="Times New Roman" w:cs="Times New Roman"/>
                <w:color w:val="000000"/>
                <w:sz w:val="28"/>
                <w:szCs w:val="28"/>
                <w:lang w:val="en-US" w:eastAsia="vi-VN"/>
              </w:rPr>
              <w:t xml:space="preserve">0</w:t>
            </w:r>
            <w:r>
              <w:rPr>
                <w:rStyle w:val="451"/>
                <w:rFonts w:ascii="Times New Roman" w:hAnsi="Times New Roman" w:cs="Times New Roman"/>
                <w:color w:val="000000"/>
                <w:sz w:val="28"/>
                <w:szCs w:val="28"/>
                <w:lang w:eastAsia="vi-VN"/>
              </w:rPr>
              <w:t xml:space="preserve">m; Xây dựng hệ thống hạ tầng kỹ thuật (thoát nước, bó vỉa, vỉa hè, cây xanh, chiếu sáng,...) hoàn chỉnh, đồng bộ, phù hợp với cấp công trình</w:t>
            </w:r>
            <w:r>
              <w:rPr>
                <w:rStyle w:val="451"/>
                <w:rFonts w:ascii="Times New Roman" w:hAnsi="Times New Roman" w:cs="Times New Roman"/>
                <w:color w:val="000000"/>
                <w:sz w:val="28"/>
                <w:szCs w:val="28"/>
                <w:lang w:val="en-US" w:eastAsia="vi-VN"/>
              </w:rPr>
              <w:t xml:space="preserve">.</w:t>
            </w:r>
            <w:r/>
          </w:p>
        </w:tc>
      </w:tr>
      <w:tr>
        <w:trPr>
          <w:jc w:val="center"/>
          <w:trHeight w:val="285"/>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49"/>
              <w:numPr>
                <w:ilvl w:val="1"/>
                <w:numId w:val="28"/>
              </w:numPr>
              <w:contextualSpacing w:val="true"/>
              <w:ind w:left="0" w:firstLine="0"/>
              <w:spacing w:after="40" w:before="40"/>
              <w:tabs>
                <w:tab w:val="left" w:pos="1701" w:leader="none"/>
              </w:tabs>
              <w:rPr>
                <w:b/>
                <w:bCs/>
                <w:sz w:val="28"/>
                <w:szCs w:val="28"/>
                <w:lang w:val="vi-VN"/>
              </w:rPr>
            </w:pPr>
            <w:r>
              <w:rPr>
                <w:b/>
                <w:bCs/>
                <w:sz w:val="28"/>
                <w:szCs w:val="28"/>
                <w:lang w:val="vi-VN"/>
              </w:rPr>
              <w:t xml:space="preserve"> </w:t>
            </w:r>
            <w:r>
              <w:rPr>
                <w:b/>
                <w:bCs/>
                <w:sz w:val="28"/>
                <w:szCs w:val="28"/>
              </w:rPr>
              <w:t xml:space="preserve">T</w:t>
            </w:r>
            <w:r>
              <w:rPr>
                <w:b/>
                <w:bCs/>
                <w:sz w:val="28"/>
                <w:szCs w:val="28"/>
                <w:lang w:val="vi-VN"/>
              </w:rPr>
              <w:t xml:space="preserve">ổng mức đầu tư</w:t>
            </w:r>
            <w:r>
              <w:rPr>
                <w:b/>
                <w:bCs/>
                <w:sz w:val="28"/>
                <w:szCs w:val="28"/>
              </w:rPr>
              <w:t xml:space="preserve"> của Dự án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50"/>
              <w:spacing w:lineRule="auto" w:line="240"/>
              <w:widowControl w:val="off"/>
              <w:tabs>
                <w:tab w:val="left" w:pos="851" w:leader="none"/>
                <w:tab w:val="left" w:pos="993" w:leader="none"/>
              </w:tabs>
              <w:rPr>
                <w:lang w:val="en-US"/>
              </w:rPr>
            </w:pPr>
            <w:r>
              <w:rPr>
                <w:iCs/>
                <w:spacing w:val="-6"/>
              </w:rPr>
              <w:t xml:space="preserve">Tổng dự toán: </w:t>
            </w:r>
            <w:r>
              <w:rPr>
                <w:rStyle w:val="453"/>
                <w:rFonts w:eastAsia="Calibri Light"/>
                <w:i w:val="false"/>
                <w:color w:val="000000"/>
                <w:sz w:val="28"/>
                <w:szCs w:val="28"/>
                <w:lang w:eastAsia="vi-VN"/>
              </w:rPr>
              <w:t xml:space="preserve">970.946.000.000</w:t>
            </w:r>
            <w:r>
              <w:rPr>
                <w:rStyle w:val="453"/>
                <w:rFonts w:eastAsia="Calibri Light"/>
                <w:i w:val="false"/>
                <w:color w:val="000000"/>
                <w:sz w:val="28"/>
                <w:szCs w:val="28"/>
                <w:lang w:eastAsia="vi-VN"/>
              </w:rPr>
              <w:t xml:space="preserve"> đồng</w:t>
            </w:r>
            <w:r/>
          </w:p>
        </w:tc>
      </w:tr>
      <w:tr>
        <w:trPr>
          <w:jc w:val="center"/>
          <w:trHeight w:val="285"/>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49"/>
              <w:numPr>
                <w:ilvl w:val="1"/>
                <w:numId w:val="28"/>
              </w:numPr>
              <w:contextualSpacing w:val="true"/>
              <w:ind w:left="0" w:firstLine="0"/>
              <w:spacing w:after="40" w:before="40"/>
              <w:tabs>
                <w:tab w:val="left" w:pos="1701" w:leader="none"/>
              </w:tabs>
              <w:rPr>
                <w:b/>
                <w:bCs/>
                <w:sz w:val="28"/>
                <w:szCs w:val="28"/>
              </w:rPr>
            </w:pPr>
            <w:r>
              <w:rPr>
                <w:b/>
                <w:bCs/>
                <w:sz w:val="28"/>
                <w:szCs w:val="28"/>
              </w:rPr>
              <w:t xml:space="preserve">Thời gian thực hiện</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49"/>
              <w:jc w:val="both"/>
              <w:spacing w:after="40" w:before="96"/>
              <w:rPr>
                <w:b/>
                <w:sz w:val="28"/>
                <w:szCs w:val="28"/>
              </w:rPr>
            </w:pPr>
            <w:r>
              <w:rPr>
                <w:b/>
                <w:sz w:val="28"/>
                <w:szCs w:val="28"/>
              </w:rPr>
              <w:t xml:space="preserve">Năm 2023-2025</w:t>
            </w:r>
            <w:r/>
          </w:p>
        </w:tc>
      </w:tr>
      <w:tr>
        <w:trPr>
          <w:jc w:val="center"/>
          <w:trHeight w:val="285"/>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449"/>
              <w:numPr>
                <w:ilvl w:val="1"/>
                <w:numId w:val="28"/>
              </w:numPr>
              <w:contextualSpacing w:val="true"/>
              <w:ind w:left="0" w:firstLine="0"/>
              <w:spacing w:after="40" w:before="40"/>
              <w:tabs>
                <w:tab w:val="left" w:pos="1701" w:leader="none"/>
              </w:tabs>
              <w:rPr>
                <w:b/>
                <w:bCs/>
                <w:sz w:val="28"/>
                <w:szCs w:val="28"/>
              </w:rPr>
            </w:pPr>
            <w:r>
              <w:rPr>
                <w:b/>
                <w:bCs/>
                <w:sz w:val="28"/>
                <w:szCs w:val="28"/>
              </w:rPr>
              <w:t xml:space="preserve">Hình thức đầu tư</w:t>
            </w: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449"/>
              <w:jc w:val="both"/>
              <w:spacing w:after="40" w:before="96"/>
              <w:rPr>
                <w:rStyle w:val="451"/>
                <w:color w:val="000000"/>
                <w:sz w:val="28"/>
                <w:szCs w:val="28"/>
                <w:lang w:eastAsia="vi-VN"/>
              </w:rPr>
            </w:pPr>
            <w:r>
              <w:rPr>
                <w:rStyle w:val="451"/>
                <w:color w:val="000000"/>
                <w:sz w:val="28"/>
                <w:szCs w:val="28"/>
                <w:lang w:eastAsia="vi-VN"/>
              </w:rPr>
              <w:t xml:space="preserve">Ngân sách tỉnh và các nguồn vốn huy động hợp pháp khác</w:t>
            </w:r>
            <w:r/>
          </w:p>
        </w:tc>
      </w:tr>
    </w:tbl>
    <w:p>
      <w:pPr>
        <w:ind w:firstLine="567"/>
        <w:spacing w:lineRule="exact" w:line="360"/>
        <w:tabs>
          <w:tab w:val="left" w:pos="993" w:leader="none"/>
        </w:tabs>
        <w:rPr>
          <w:b/>
          <w:szCs w:val="28"/>
        </w:rPr>
      </w:pPr>
      <w:r>
        <w:rPr>
          <w:b/>
          <w:bCs/>
          <w:szCs w:val="32"/>
        </w:rPr>
        <w:t xml:space="preserve">II.</w:t>
      </w:r>
      <w:r>
        <w:rPr>
          <w:b/>
          <w:bCs/>
          <w:szCs w:val="32"/>
        </w:rPr>
        <w:t xml:space="preserve"> </w:t>
      </w:r>
      <w:r>
        <w:rPr>
          <w:b/>
          <w:szCs w:val="28"/>
        </w:rPr>
        <w:t xml:space="preserve">SỰ CẦN THIẾT PHẢI THỰC HIỆN DỰ ÁN</w:t>
      </w:r>
      <w:r/>
    </w:p>
    <w:p>
      <w:pPr>
        <w:ind w:firstLine="567"/>
        <w:spacing w:lineRule="exact" w:line="360"/>
        <w:rPr>
          <w:rFonts w:cs="Times New Roman" w:eastAsia="Times New Roman"/>
          <w:szCs w:val="28"/>
          <w:lang w:val="en-US"/>
        </w:rPr>
      </w:pPr>
      <w:r>
        <w:rPr>
          <w:rFonts w:cs="Times New Roman" w:eastAsia="Times New Roman"/>
          <w:color w:val="000000"/>
          <w:szCs w:val="28"/>
          <w:lang w:val="en-US"/>
        </w:rPr>
        <w:t xml:space="preserve">Đường tỉnh 830C</w:t>
      </w:r>
      <w:r>
        <w:rPr>
          <w:rFonts w:cs="Times New Roman" w:eastAsia="Times New Roman"/>
          <w:color w:val="000000"/>
          <w:szCs w:val="28"/>
          <w:lang w:val="en-US"/>
        </w:rPr>
        <w:t xml:space="preserve"> (ĐT.830C)</w:t>
      </w:r>
      <w:r>
        <w:rPr>
          <w:rFonts w:cs="Times New Roman" w:eastAsia="Times New Roman"/>
          <w:color w:val="000000"/>
          <w:szCs w:val="28"/>
          <w:lang w:val="en-US"/>
        </w:rPr>
        <w:t xml:space="preserve">, huyện Bến Lức có chiều dài khoảng 09Km; điểm đầu giao với đường Nguyễn Hữu Thọ, điểm cuối ranh giữa tỉnh Long An và </w:t>
      </w:r>
      <w:r>
        <w:rPr>
          <w:rFonts w:cs="Times New Roman" w:eastAsia="Times New Roman"/>
          <w:color w:val="000000"/>
          <w:szCs w:val="28"/>
          <w:lang w:val="en-US"/>
        </w:rPr>
        <w:t xml:space="preserve">Thành phố Hồ Chí Minh (đường Nguyễn Hữu Trí), tuyến đường có quy mô mặt cắt ngang thay đổi, không đồng bộ</w:t>
      </w:r>
      <w:r>
        <w:rPr>
          <w:rFonts w:cs="Times New Roman" w:eastAsia="Times New Roman"/>
          <w:color w:val="000000"/>
          <w:szCs w:val="28"/>
          <w:lang w:val="en-US"/>
        </w:rPr>
        <w:t xml:space="preserve">, cụ thể</w:t>
      </w:r>
      <w:r>
        <w:rPr>
          <w:rFonts w:cs="Times New Roman" w:eastAsia="Times New Roman"/>
          <w:color w:val="000000"/>
          <w:szCs w:val="28"/>
          <w:lang w:val="en-US"/>
        </w:rPr>
        <w:t xml:space="preserve">:</w:t>
      </w:r>
      <w:r/>
    </w:p>
    <w:p>
      <w:pPr>
        <w:ind w:firstLine="567"/>
        <w:spacing w:lineRule="exact" w:line="360"/>
        <w:rPr>
          <w:rFonts w:cs="Times New Roman" w:eastAsia="Times New Roman"/>
          <w:color w:val="000000"/>
          <w:szCs w:val="28"/>
          <w:lang w:val="en-US"/>
        </w:rPr>
      </w:pPr>
      <w:r>
        <w:rPr>
          <w:rFonts w:cs="Times New Roman" w:eastAsia="Times New Roman"/>
          <w:color w:val="000000"/>
          <w:szCs w:val="28"/>
          <w:lang w:val="en-US"/>
        </w:rPr>
        <w:t xml:space="preserve">- </w:t>
      </w:r>
      <w:r>
        <w:rPr>
          <w:rFonts w:cs="Times New Roman" w:eastAsia="Times New Roman"/>
          <w:color w:val="000000"/>
          <w:szCs w:val="28"/>
          <w:lang w:val="en-US"/>
        </w:rPr>
        <w:t xml:space="preserve">Đoạn từ đường Nguyễn Hữu Thọ đến đường Nguyễn Văn Tiếp (dài khoảng 0,70Km): hiện trạng là đường đô thị, mặt đường bê tông nhựa rộng 12 mét, nền đường rộng 22 mét, có hệ thống thoát nước, vỉa hè, cây xanh chiếu sáng hoàn chỉnh theo cấp đường.</w:t>
      </w:r>
      <w:r/>
    </w:p>
    <w:p>
      <w:pPr>
        <w:ind w:firstLine="567"/>
        <w:spacing w:lineRule="exact" w:line="360"/>
        <w:rPr>
          <w:rFonts w:cs="Times New Roman" w:eastAsia="Times New Roman"/>
          <w:szCs w:val="28"/>
          <w:lang w:val="en-US"/>
        </w:rPr>
      </w:pPr>
      <w:r>
        <w:rPr>
          <w:rFonts w:cs="Times New Roman" w:eastAsia="Times New Roman"/>
          <w:color w:val="000000"/>
          <w:szCs w:val="28"/>
          <w:lang w:val="en-US"/>
        </w:rPr>
        <w:t xml:space="preserve">- </w:t>
      </w:r>
      <w:r>
        <w:rPr>
          <w:rFonts w:cs="Times New Roman" w:eastAsia="Times New Roman"/>
          <w:color w:val="000000"/>
          <w:szCs w:val="28"/>
          <w:lang w:val="en-US"/>
        </w:rPr>
        <w:t xml:space="preserve">Đoạn từ đường Nguyễn Văn Tiếp đến ranh TP.HCM dài khoảng 8,30Km mặt đường rộng 11 mét, lề đất mỗi bên rộng 0,5 mét; nền đường rộng 12 mét, chưa có hệ thống cống, thoát nước chảy tràn theo tự nhiên ra hai bên đường.</w:t>
      </w:r>
      <w:r/>
    </w:p>
    <w:p>
      <w:pPr>
        <w:ind w:firstLine="567"/>
        <w:spacing w:lineRule="exact" w:line="360"/>
        <w:rPr>
          <w:rFonts w:cs="Times New Roman" w:eastAsia="Times New Roman"/>
          <w:szCs w:val="28"/>
          <w:lang w:val="en-US"/>
        </w:rPr>
      </w:pPr>
      <w:r>
        <w:rPr>
          <w:rFonts w:cs="Times New Roman" w:eastAsia="Times New Roman"/>
          <w:color w:val="000000"/>
          <w:szCs w:val="28"/>
          <w:lang w:val="en-US"/>
        </w:rPr>
        <w:t xml:space="preserve">Theo quy hoạch phát triển giao thông vận tải đường bộ tỉnh Long An đến năm 2020 và định hướng đến năm 2030</w:t>
      </w:r>
      <w:r>
        <w:rPr>
          <w:rFonts w:cs="Times New Roman" w:eastAsia="Times New Roman"/>
          <w:i/>
          <w:iCs/>
          <w:color w:val="000000"/>
          <w:szCs w:val="28"/>
          <w:lang w:val="en-US"/>
        </w:rPr>
        <w:t xml:space="preserve">, </w:t>
      </w:r>
      <w:r>
        <w:rPr>
          <w:rFonts w:cs="Times New Roman" w:eastAsia="Times New Roman"/>
          <w:color w:val="000000"/>
          <w:szCs w:val="28"/>
          <w:lang w:val="en-US"/>
        </w:rPr>
        <w:t xml:space="preserve">đường ĐT.830C có quy mô đường đô thị, mặt đường rộng 20 mét, nền đường rộng 30 mét. Hai bên</w:t>
      </w:r>
      <w:r>
        <w:rPr>
          <w:rFonts w:cs="Times New Roman" w:eastAsia="Times New Roman"/>
          <w:color w:val="000000"/>
          <w:szCs w:val="28"/>
          <w:lang w:val="en-US"/>
        </w:rPr>
        <w:t xml:space="preserve"> tuyến đường, hiện nay UBND tỉnh đã có chủ trương đồng ý quy hoạch nhiều dự án khu dân cư, đô thị, thương mại dịch vụ với diện tích quy hoạch trên 800 ha; đang hoàn chỉnh các thủ tục để đấu thầu lựa chọn nhà đầu tư. Mặt khác, đây là tuyến đường kết nối với</w:t>
      </w:r>
      <w:r>
        <w:rPr>
          <w:rFonts w:cs="Times New Roman" w:eastAsia="Times New Roman"/>
          <w:color w:val="000000"/>
          <w:szCs w:val="28"/>
          <w:lang w:val="en-US"/>
        </w:rPr>
        <w:t xml:space="preserve"> Thành phố Hồ Chí Minh, sau khi được đầu tư sẽ giảm đáng kể áp lực về lưu lượng xe cho Quốc lộ 1 đoạn từ Bến Lức đến ranh TP.HCM. Do đó, việc triển khai đầu tư xây dựng tuyến đường theo quy mô đề xuất của địa phương, định hướng quy hoạch là rất cần thiết.</w:t>
      </w:r>
      <w:r/>
    </w:p>
    <w:p>
      <w:pPr>
        <w:ind w:firstLine="567"/>
        <w:spacing w:lineRule="exact" w:line="360"/>
        <w:rPr>
          <w:rFonts w:cs="Times New Roman" w:eastAsia="Times New Roman"/>
          <w:color w:val="000000"/>
          <w:szCs w:val="28"/>
          <w:lang w:val="en-US"/>
        </w:rPr>
      </w:pPr>
      <w:r>
        <w:rPr>
          <w:rFonts w:cs="Times New Roman" w:eastAsia="Times New Roman"/>
          <w:color w:val="000000"/>
          <w:szCs w:val="28"/>
          <w:lang w:val="en-US"/>
        </w:rPr>
        <w:t xml:space="preserve"> Dự án thuộc danh mục được dự kiến bố trí trong kế hoạch đầu tư công trung hạn giai đ</w:t>
      </w:r>
      <w:r>
        <w:rPr>
          <w:rFonts w:cs="Times New Roman" w:eastAsia="Times New Roman"/>
          <w:color w:val="000000"/>
          <w:szCs w:val="28"/>
          <w:lang w:val="en-US"/>
        </w:rPr>
        <w:t xml:space="preserve">oạn 2021-2025 do Sở Giao thông V</w:t>
      </w:r>
      <w:r>
        <w:rPr>
          <w:rFonts w:cs="Times New Roman" w:eastAsia="Times New Roman"/>
          <w:color w:val="000000"/>
          <w:szCs w:val="28"/>
          <w:lang w:val="en-US"/>
        </w:rPr>
        <w:t xml:space="preserve">ận tải làm chủ đầu tư, dự kiến bắt đầu bố trí vốn để triển khai thực hiện từ năm 2025. Việc đề xuất điều chỉnh lộ trình (khởi công 2023 hoàn t</w:t>
      </w:r>
      <w:r>
        <w:rPr>
          <w:rFonts w:cs="Times New Roman" w:eastAsia="Times New Roman"/>
          <w:color w:val="000000"/>
          <w:szCs w:val="28"/>
          <w:lang w:val="en-US"/>
        </w:rPr>
        <w:t xml:space="preserve">hành 2025) để sớm đầu tư đầu tư dự án thuộc kế hoạch đầu tư công trung hạn trên cơ sở rà soát thứ tự ưu tiên, tính bức xúc, hiệu quả đầu tư của các dự án là phù hợp với thực tế đã được Thường trực Tỉnh ủy thống nhất tại Kết luận số 352-KL/TU ngày 07</w:t>
      </w:r>
      <w:r>
        <w:rPr>
          <w:rFonts w:cs="Times New Roman" w:eastAsia="Times New Roman"/>
          <w:color w:val="000000"/>
          <w:szCs w:val="28"/>
          <w:lang w:val="en-US"/>
        </w:rPr>
        <w:t xml:space="preserve">/</w:t>
      </w:r>
      <w:r>
        <w:rPr>
          <w:rFonts w:cs="Times New Roman" w:eastAsia="Times New Roman"/>
          <w:color w:val="000000"/>
          <w:szCs w:val="28"/>
          <w:lang w:val="en-US"/>
        </w:rPr>
        <w:t xml:space="preserve">6</w:t>
      </w:r>
      <w:r>
        <w:rPr>
          <w:rFonts w:cs="Times New Roman" w:eastAsia="Times New Roman"/>
          <w:color w:val="000000"/>
          <w:szCs w:val="28"/>
          <w:lang w:val="en-US"/>
        </w:rPr>
        <w:t xml:space="preserve">/</w:t>
      </w:r>
      <w:r>
        <w:rPr>
          <w:rFonts w:cs="Times New Roman" w:eastAsia="Times New Roman"/>
          <w:color w:val="000000"/>
          <w:szCs w:val="28"/>
          <w:lang w:val="en-US"/>
        </w:rPr>
        <w:t xml:space="preserve">2022.</w:t>
      </w:r>
      <w:r/>
    </w:p>
    <w:p>
      <w:pPr>
        <w:pStyle w:val="444"/>
        <w:numPr>
          <w:ilvl w:val="0"/>
          <w:numId w:val="0"/>
        </w:numPr>
        <w:ind w:firstLine="567"/>
        <w:spacing w:lineRule="exact" w:line="360" w:before="120"/>
        <w:rPr>
          <w:rFonts w:ascii="Times New Roman" w:hAnsi="Times New Roman"/>
          <w:szCs w:val="28"/>
        </w:rPr>
      </w:pPr>
      <w:r>
        <w:rPr>
          <w:rFonts w:ascii="Times New Roman" w:hAnsi="Times New Roman"/>
          <w:szCs w:val="28"/>
        </w:rPr>
        <w:t xml:space="preserve">II. MỤC TIÊU ĐẦU TƯ</w:t>
      </w:r>
      <w:r/>
    </w:p>
    <w:p>
      <w:pPr>
        <w:ind w:firstLine="567"/>
        <w:spacing w:lineRule="exact" w:line="360"/>
        <w:rPr>
          <w:rFonts w:cs="Times New Roman"/>
          <w:color w:val="000000"/>
          <w:szCs w:val="28"/>
          <w:lang w:val="en-US"/>
        </w:rPr>
      </w:pPr>
      <w:r>
        <w:rPr>
          <w:rFonts w:cs="Times New Roman"/>
          <w:color w:val="000000"/>
          <w:szCs w:val="28"/>
        </w:rPr>
        <w:t xml:space="preserve">Từng bước hoàn thiện hệ thống giao thông theo quy hoạch, góp phần thúc đẩy phát triển kinh tế, xã hội của tỉnh Long An nói chung và huyện Bến Lức nói riêng</w:t>
      </w:r>
      <w:r>
        <w:rPr>
          <w:rFonts w:cs="Times New Roman"/>
          <w:color w:val="000000"/>
          <w:szCs w:val="28"/>
          <w:lang w:val="en-US"/>
        </w:rPr>
        <w:t xml:space="preserve">.</w:t>
      </w:r>
      <w:r/>
    </w:p>
    <w:p>
      <w:pPr>
        <w:ind w:firstLine="567"/>
        <w:spacing w:lineRule="exact" w:line="360"/>
        <w:rPr>
          <w:rFonts w:cs="Times New Roman" w:eastAsia="Times New Roman"/>
          <w:b/>
          <w:color w:val="000000"/>
          <w:szCs w:val="28"/>
          <w:lang w:val="en-US"/>
        </w:rPr>
      </w:pPr>
      <w:r>
        <w:rPr>
          <w:rFonts w:cs="Times New Roman" w:eastAsia="Times New Roman"/>
          <w:b/>
          <w:color w:val="000000"/>
          <w:szCs w:val="28"/>
          <w:lang w:val="en-US"/>
        </w:rPr>
        <w:t xml:space="preserve">III. QUY MÔ ĐẦU TƯ</w:t>
      </w: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szCs w:val="28"/>
        </w:rPr>
        <w:t xml:space="preserve">Dự án đã được UBND tỉnh phê duyệt dự án tại Quyết định số 11543/QĐ-UBND ngày 07/12/2022</w:t>
      </w:r>
      <w:r>
        <w:rPr>
          <w:rFonts w:ascii="Times New Roman" w:hAnsi="Times New Roman" w:cs="Times New Roman" w:eastAsia="Times New Roman"/>
          <w:szCs w:val="28"/>
          <w:lang w:val="en-US"/>
        </w:rPr>
        <w:t xml:space="preserve">; điều chỉnh </w:t>
      </w:r>
      <w:r>
        <w:rPr>
          <w:rFonts w:ascii="Times New Roman" w:hAnsi="Times New Roman" w:cs="Times New Roman" w:eastAsia="Times New Roman"/>
          <w:szCs w:val="28"/>
        </w:rPr>
        <w:t xml:space="preserve">tại Quyết định số </w:t>
      </w:r>
      <w:r>
        <w:rPr>
          <w:rFonts w:ascii="Times New Roman" w:hAnsi="Times New Roman" w:cs="Times New Roman" w:eastAsia="Times New Roman"/>
          <w:szCs w:val="28"/>
          <w:lang w:val="en-US"/>
        </w:rPr>
        <w:t xml:space="preserve">8155</w:t>
      </w:r>
      <w:r>
        <w:rPr>
          <w:rFonts w:ascii="Times New Roman" w:hAnsi="Times New Roman" w:cs="Times New Roman" w:eastAsia="Times New Roman"/>
          <w:szCs w:val="28"/>
        </w:rPr>
        <w:t xml:space="preserve">/QĐ-UBND ngày 3</w:t>
      </w:r>
      <w:r>
        <w:rPr>
          <w:rFonts w:ascii="Times New Roman" w:hAnsi="Times New Roman" w:cs="Times New Roman" w:eastAsia="Times New Roman"/>
          <w:szCs w:val="28"/>
          <w:lang w:val="en-US"/>
        </w:rPr>
        <w:t xml:space="preserve">1</w:t>
      </w:r>
      <w:r>
        <w:rPr>
          <w:rFonts w:ascii="Times New Roman" w:hAnsi="Times New Roman" w:cs="Times New Roman" w:eastAsia="Times New Roman"/>
          <w:szCs w:val="28"/>
        </w:rPr>
        <w:t xml:space="preserve">/</w:t>
      </w:r>
      <w:r>
        <w:rPr>
          <w:rFonts w:ascii="Times New Roman" w:hAnsi="Times New Roman" w:cs="Times New Roman" w:eastAsia="Times New Roman"/>
          <w:szCs w:val="28"/>
          <w:lang w:val="en-US"/>
        </w:rPr>
        <w:t xml:space="preserve">8</w:t>
      </w:r>
      <w:r>
        <w:rPr>
          <w:rFonts w:ascii="Times New Roman" w:hAnsi="Times New Roman" w:cs="Times New Roman" w:eastAsia="Times New Roman"/>
          <w:szCs w:val="28"/>
        </w:rPr>
        <w:t xml:space="preserve">/202</w:t>
      </w:r>
      <w:r>
        <w:rPr>
          <w:rFonts w:ascii="Times New Roman" w:hAnsi="Times New Roman" w:cs="Times New Roman" w:eastAsia="Times New Roman"/>
          <w:szCs w:val="28"/>
          <w:lang w:val="en-US"/>
        </w:rPr>
        <w:t xml:space="preserve">2.</w:t>
      </w:r>
      <w:r>
        <w:rPr>
          <w:rFonts w:ascii="Times New Roman" w:hAnsi="Times New Roman" w:cs="Times New Roman" w:eastAsia="Times New Roman"/>
        </w:rPr>
      </w:r>
    </w:p>
    <w:p>
      <w:pPr>
        <w:ind w:firstLine="567"/>
        <w:spacing w:lineRule="exact" w:line="360"/>
        <w:rPr>
          <w:rStyle w:val="451"/>
          <w:rFonts w:cs="Times New Roman"/>
          <w:color w:val="000000"/>
          <w:sz w:val="28"/>
          <w:szCs w:val="28"/>
          <w:lang w:val="en-US" w:eastAsia="vi-VN"/>
        </w:rPr>
      </w:pPr>
      <w:r>
        <w:rPr>
          <w:rFonts w:ascii="Times New Roman" w:hAnsi="Times New Roman" w:cs="Times New Roman" w:eastAsia="Times New Roman"/>
          <w:szCs w:val="28"/>
          <w:lang w:val="en-US"/>
        </w:rPr>
        <w:t xml:space="preserve">Dự án có tổng </w:t>
      </w:r>
      <w:r>
        <w:rPr>
          <w:rFonts w:ascii="Calibri Light" w:hAnsi="Calibri Light" w:cs="Calibri Light" w:eastAsia="Times New Roman"/>
          <w:szCs w:val="28"/>
          <w:lang w:val="en-US"/>
        </w:rPr>
        <w:t xml:space="preserve">c</w:t>
      </w:r>
      <w:r>
        <w:rPr>
          <w:rFonts w:cs="Times New Roman" w:eastAsia="Times New Roman"/>
          <w:szCs w:val="28"/>
        </w:rPr>
        <w:t xml:space="preserve">hiều dài </w:t>
      </w:r>
      <w:r>
        <w:rPr>
          <w:rFonts w:cs="Times New Roman" w:eastAsia="Times New Roman"/>
          <w:szCs w:val="28"/>
          <w:lang w:val="en-US"/>
        </w:rPr>
        <w:t xml:space="preserve">toàn tuyến </w:t>
      </w:r>
      <w:r>
        <w:rPr>
          <w:rFonts w:cs="Times New Roman" w:eastAsia="Times New Roman"/>
          <w:szCs w:val="28"/>
        </w:rPr>
        <w:t xml:space="preserve">9,</w:t>
      </w:r>
      <w:r>
        <w:rPr>
          <w:rFonts w:cs="Times New Roman" w:eastAsia="Times New Roman"/>
          <w:szCs w:val="28"/>
          <w:lang w:val="en-US"/>
        </w:rPr>
        <w:t xml:space="preserve">0</w:t>
      </w:r>
      <w:r>
        <w:rPr>
          <w:rFonts w:cs="Times New Roman" w:eastAsia="Times New Roman"/>
          <w:szCs w:val="28"/>
        </w:rPr>
        <w:t xml:space="preserve">km</w:t>
      </w:r>
      <w:r>
        <w:rPr>
          <w:rFonts w:cs="Times New Roman" w:eastAsia="Times New Roman"/>
          <w:szCs w:val="28"/>
          <w:lang w:val="en-US"/>
        </w:rPr>
        <w:t xml:space="preserve"> với đ</w:t>
      </w:r>
      <w:r>
        <w:rPr>
          <w:rFonts w:cs="Times New Roman" w:eastAsia="Times New Roman"/>
          <w:szCs w:val="28"/>
          <w:lang w:val="en-US"/>
        </w:rPr>
        <w:t xml:space="preserve">iểm đầu</w:t>
      </w:r>
      <w:r>
        <w:rPr>
          <w:rFonts w:cs="Times New Roman" w:eastAsia="Times New Roman"/>
          <w:szCs w:val="28"/>
          <w:lang w:val="en-US"/>
        </w:rPr>
        <w:t xml:space="preserve">:</w:t>
      </w:r>
      <w:r>
        <w:rPr>
          <w:rStyle w:val="451"/>
          <w:rFonts w:cs="Times New Roman"/>
          <w:color w:val="000000"/>
          <w:sz w:val="28"/>
          <w:szCs w:val="28"/>
          <w:lang w:eastAsia="vi-VN"/>
        </w:rPr>
        <w:t xml:space="preserve"> Giao với đường Nguyễn Hữu Thọ (Km</w:t>
      </w:r>
      <w:r>
        <w:rPr>
          <w:rStyle w:val="451"/>
          <w:rFonts w:cs="Times New Roman"/>
          <w:color w:val="000000"/>
          <w:sz w:val="28"/>
          <w:szCs w:val="28"/>
          <w:lang w:val="en-US" w:eastAsia="vi-VN"/>
        </w:rPr>
        <w:t xml:space="preserve">0</w:t>
      </w:r>
      <w:r>
        <w:rPr>
          <w:rStyle w:val="451"/>
          <w:rFonts w:cs="Times New Roman"/>
          <w:color w:val="000000"/>
          <w:sz w:val="28"/>
          <w:szCs w:val="28"/>
          <w:lang w:eastAsia="vi-VN"/>
        </w:rPr>
        <w:t xml:space="preserve">+</w:t>
      </w:r>
      <w:r>
        <w:rPr>
          <w:rStyle w:val="451"/>
          <w:rFonts w:cs="Times New Roman"/>
          <w:color w:val="000000"/>
          <w:sz w:val="28"/>
          <w:szCs w:val="28"/>
          <w:lang w:val="en-US" w:eastAsia="vi-VN"/>
        </w:rPr>
        <w:t xml:space="preserve">000</w:t>
      </w:r>
      <w:r>
        <w:rPr>
          <w:rStyle w:val="451"/>
          <w:rFonts w:cs="Times New Roman"/>
          <w:color w:val="000000"/>
          <w:sz w:val="28"/>
          <w:szCs w:val="28"/>
          <w:lang w:eastAsia="vi-VN"/>
        </w:rPr>
        <w:t xml:space="preserve">)</w:t>
      </w:r>
      <w:r>
        <w:rPr>
          <w:rStyle w:val="451"/>
          <w:rFonts w:cs="Times New Roman"/>
          <w:color w:val="000000"/>
          <w:sz w:val="28"/>
          <w:szCs w:val="28"/>
          <w:lang w:val="en-US" w:eastAsia="vi-VN"/>
        </w:rPr>
        <w:t xml:space="preserve"> và đ</w:t>
      </w:r>
      <w:r>
        <w:rPr>
          <w:rFonts w:cs="Times New Roman" w:eastAsia="Times New Roman"/>
          <w:szCs w:val="28"/>
        </w:rPr>
        <w:t xml:space="preserve">iểm cuối</w:t>
      </w:r>
      <w:r>
        <w:rPr>
          <w:rStyle w:val="451"/>
          <w:rFonts w:cs="Times New Roman"/>
          <w:color w:val="000000"/>
          <w:sz w:val="28"/>
          <w:szCs w:val="28"/>
          <w:lang w:eastAsia="vi-VN"/>
        </w:rPr>
        <w:t xml:space="preserve">: Ranh Long An - Thành phố Hồ Chí Minh (khoả</w:t>
      </w:r>
      <w:r>
        <w:rPr>
          <w:rStyle w:val="451"/>
          <w:rFonts w:cs="Times New Roman"/>
          <w:color w:val="000000"/>
          <w:sz w:val="28"/>
          <w:szCs w:val="28"/>
          <w:lang w:eastAsia="vi-VN"/>
        </w:rPr>
        <w:t xml:space="preserve">ng Km9+000)</w:t>
      </w:r>
      <w:r>
        <w:rPr>
          <w:rStyle w:val="451"/>
          <w:rFonts w:cs="Times New Roman"/>
          <w:color w:val="000000"/>
          <w:sz w:val="28"/>
          <w:szCs w:val="28"/>
          <w:lang w:val="en-US" w:eastAsia="vi-VN"/>
        </w:rPr>
        <w:t xml:space="preserve">.</w:t>
      </w:r>
      <w:r/>
    </w:p>
    <w:p>
      <w:pPr>
        <w:ind w:firstLine="567"/>
        <w:spacing w:lineRule="exact" w:line="360"/>
        <w:rPr>
          <w:rFonts w:cs="Times New Roman"/>
          <w:szCs w:val="28"/>
        </w:rPr>
      </w:pPr>
      <w:r>
        <w:rPr>
          <w:rStyle w:val="451"/>
          <w:rFonts w:cs="Times New Roman"/>
          <w:color w:val="000000"/>
          <w:sz w:val="28"/>
          <w:szCs w:val="28"/>
          <w:lang w:val="en-US" w:eastAsia="vi-VN"/>
        </w:rPr>
        <w:t xml:space="preserve">Dự án được xếp vào nhóm B, đ</w:t>
      </w:r>
      <w:r>
        <w:rPr>
          <w:rFonts w:cs="Times New Roman" w:eastAsia="Times New Roman"/>
          <w:szCs w:val="28"/>
        </w:rPr>
        <w:t xml:space="preserve">ường giao thông cấp II</w:t>
      </w:r>
      <w:r>
        <w:rPr>
          <w:rFonts w:cs="Times New Roman" w:eastAsia="Times New Roman"/>
          <w:szCs w:val="28"/>
          <w:lang w:val="en-US"/>
        </w:rPr>
        <w:t xml:space="preserve">.</w:t>
      </w:r>
      <w:r>
        <w:rPr>
          <w:rFonts w:cs="Times New Roman" w:eastAsia="Times New Roman"/>
          <w:szCs w:val="28"/>
        </w:rPr>
        <w:t xml:space="preserve"> Đoạn từ giao với đường Nguyễn Hữu Thọ đến đường Nguyễn Văn Tiếp dài khoảng 0,70Km: giữ nguyên quy mô theo hiện trạng (đường đô thị, mặt đường bê tông nhựa rộng 12m, nền đường rộng 22m).</w:t>
      </w:r>
      <w:r/>
    </w:p>
    <w:p>
      <w:pPr>
        <w:ind w:firstLine="567"/>
        <w:spacing w:lineRule="exact" w:line="360"/>
        <w:rPr>
          <w:rFonts w:cs="Times New Roman"/>
          <w:szCs w:val="28"/>
        </w:rPr>
      </w:pPr>
      <w:r>
        <w:rPr>
          <w:rFonts w:cs="Times New Roman" w:eastAsia="Times New Roman"/>
          <w:szCs w:val="28"/>
        </w:rPr>
        <w:t xml:space="preserve">Đoạn từ đường Nguyễn Văn Tiếp đến ranh Thành phố Hồ Chí Minh dài kho</w:t>
      </w:r>
      <w:r>
        <w:rPr>
          <w:rFonts w:cs="Times New Roman" w:eastAsia="Times New Roman"/>
          <w:szCs w:val="28"/>
        </w:rPr>
        <w:t xml:space="preserve">ảng 8,30km: Nâng cấp, cải tạo đảm bảo theo quy mô đường đô thị, mặt đường bê tông nhựa rộng 20m, nền đường rộng 30m; Xây dựng hệ thống hạ tầng kỹ thuật (thoát nước, bó vỉa, vỉa hè, cây xanh, chiếu sáng, ...) hoàn chỉnh, đồng bộ, phù hợp với cấp công trình.</w:t>
      </w:r>
      <w:r/>
    </w:p>
    <w:p>
      <w:pPr>
        <w:ind w:firstLine="567"/>
        <w:spacing w:lineRule="exact" w:line="360"/>
        <w:rPr>
          <w:rFonts w:cs="Times New Roman"/>
          <w:szCs w:val="28"/>
        </w:rPr>
      </w:pPr>
      <w:r>
        <w:rPr>
          <w:rFonts w:cs="Times New Roman" w:eastAsia="Times New Roman"/>
          <w:szCs w:val="28"/>
        </w:rPr>
        <w:t xml:space="preserve">- Tổng mức đầu tư 970,946 tỷ đồng. Trong đó, chi phí GPMB 220 tỷ đồng (do UBND huyện Bến Lức thực hiện tiểu dự án giải phóng mặt bằng); di dời hạ tầng </w:t>
      </w:r>
      <w:r>
        <w:rPr>
          <w:rFonts w:cs="Times New Roman" w:eastAsia="Times New Roman"/>
          <w:szCs w:val="28"/>
        </w:rPr>
        <w:t xml:space="preserve">kỹ thuật 56,119 tỷ đồng; chi phí xây dựng 694,827 tỷ đồng do nhà đầu tư trúng thầu các dự án dọc 02 bên tuyến đóng góp (chi phí xây lắp 552,732 tỷ đồng; chi phí quản lý dự án, tư vấn đầu tư và chi phí khác 40,313 tỷ đồng; chi phí dự phòng 101,782 tỷ đồng).</w:t>
      </w:r>
      <w:r/>
    </w:p>
    <w:p>
      <w:pPr>
        <w:ind w:firstLine="567"/>
        <w:spacing w:lineRule="exact" w:line="360"/>
        <w:rPr>
          <w:rFonts w:cs="Times New Roman"/>
          <w:szCs w:val="28"/>
        </w:rPr>
      </w:pPr>
      <w:r>
        <w:rPr>
          <w:rFonts w:cs="Times New Roman" w:eastAsia="Times New Roman"/>
          <w:szCs w:val="28"/>
        </w:rPr>
        <w:t xml:space="preserve">- Kế hoạch vốn trung hạn 2021-2025 dự kiến bố trí cho dự án 82,879 tỷ đồng. Trong đó năm 2024 vừa được bố trí bổ sung 20 tỷ đồng từ nguồn tiền sử dụng đất. Năm 2025 bố trí 61,879 tỷ đồng.</w:t>
      </w:r>
      <w:r/>
    </w:p>
    <w:p>
      <w:pPr>
        <w:pStyle w:val="444"/>
        <w:numPr>
          <w:ilvl w:val="0"/>
          <w:numId w:val="0"/>
        </w:numPr>
        <w:ind w:firstLine="567"/>
        <w:spacing w:lineRule="exact" w:line="360" w:before="120"/>
        <w:rPr>
          <w:rFonts w:ascii="Times New Roman" w:hAnsi="Times New Roman"/>
          <w:szCs w:val="28"/>
        </w:rPr>
      </w:pPr>
      <w:r>
        <w:rPr>
          <w:rFonts w:ascii="Times New Roman" w:hAnsi="Times New Roman"/>
          <w:szCs w:val="28"/>
        </w:rPr>
        <w:t xml:space="preserve">IV. TIẾN ĐỘ TRIỂN KHAI DỰ ÁN </w:t>
      </w:r>
      <w:r/>
    </w:p>
    <w:p>
      <w:pPr>
        <w:ind w:firstLine="567"/>
        <w:spacing w:lineRule="exact" w:line="360"/>
        <w:rPr>
          <w:rFonts w:cs="Times New Roman"/>
          <w:szCs w:val="28"/>
        </w:rPr>
      </w:pPr>
      <w:r>
        <w:rPr>
          <w:rFonts w:cs="Times New Roman" w:eastAsia="Times New Roman"/>
          <w:szCs w:val="28"/>
        </w:rPr>
        <w:t xml:space="preserve">Sở Kế hoạch và Đầu tư đã thẩm định và trình UBND tỉnh phê duyệt kế hoạch lựa chọn nhà thầu tại Báo cáo số 297/BC-SKHĐT ngày 11/03/2024.</w:t>
      </w:r>
      <w:r/>
    </w:p>
    <w:p>
      <w:pPr>
        <w:ind w:firstLine="567"/>
        <w:spacing w:lineRule="exact" w:line="360"/>
        <w:rPr>
          <w:rFonts w:cs="Times New Roman" w:eastAsia="Times New Roman"/>
          <w:szCs w:val="28"/>
          <w:lang w:val="en-US"/>
        </w:rPr>
      </w:pPr>
      <w:r>
        <w:rPr>
          <w:rFonts w:cs="Times New Roman" w:eastAsia="Times New Roman"/>
          <w:szCs w:val="28"/>
        </w:rPr>
        <w:t xml:space="preserve">Về công tác giải phóng mặt bằng: Ba</w:t>
      </w:r>
      <w:r>
        <w:rPr>
          <w:rFonts w:cs="Times New Roman" w:eastAsia="Times New Roman"/>
          <w:szCs w:val="28"/>
        </w:rPr>
        <w:t xml:space="preserve">n QLDA đã tổ chức bàn giao cọc GPMB cho UBND huyện Bến Lức để thực hiện công tác GPMB. Ngày 31/1/2024, Sở GTVT đã có văn bản số 543/SGTVT-BQLDA gửi Sở KHĐT và UBND huyện Bến Lức phối hợp thực hiện một số nội dung liên quan đến công tác giải phóng mặt bằng.</w:t>
      </w:r>
      <w:r/>
    </w:p>
    <w:p>
      <w:pPr>
        <w:ind w:firstLine="567"/>
        <w:spacing w:lineRule="exact" w:line="360"/>
        <w:rPr>
          <w:rFonts w:cs="Times New Roman"/>
          <w:b/>
          <w:szCs w:val="28"/>
          <w:lang w:val="en-US"/>
        </w:rPr>
      </w:pPr>
      <w:r>
        <w:rPr>
          <w:b/>
          <w:szCs w:val="28"/>
        </w:rPr>
        <w:t xml:space="preserve">V. PHƯƠNG HƯỚNG THỰC HIỆN</w:t>
      </w:r>
      <w:r>
        <w:rPr>
          <w:b/>
          <w:szCs w:val="28"/>
          <w:lang w:val="en-US"/>
        </w:rPr>
        <w:t xml:space="preserve"> </w:t>
      </w:r>
      <w:r>
        <w:rPr>
          <w:b/>
          <w:szCs w:val="28"/>
        </w:rPr>
        <w:t xml:space="preserve">DỰ ÁN</w:t>
      </w:r>
      <w:r/>
    </w:p>
    <w:p>
      <w:pPr>
        <w:ind w:firstLine="567"/>
        <w:spacing w:lineRule="exact" w:line="360"/>
        <w:rPr>
          <w:rFonts w:cs="Times New Roman" w:eastAsia="Times New Roman"/>
          <w:szCs w:val="28"/>
          <w:lang w:val="en-US"/>
        </w:rPr>
      </w:pPr>
      <w:r>
        <w:rPr>
          <w:rFonts w:cs="Times New Roman" w:eastAsia="Times New Roman"/>
          <w:szCs w:val="28"/>
        </w:rPr>
        <w:t xml:space="preserve">Sau khi kế hoạch lựa chọn nhà thầu được phê duyệt, Sở GTVT sẽ tiến hành tổ chức lựa chọn nhà thầu TKBVTC-DT. Dự kiến khởi công trong quý IV/2024, phấn đấu hoàn thành dự án trong năm 2025.</w:t>
      </w:r>
      <w:r/>
    </w:p>
    <w:p>
      <w:pPr>
        <w:ind w:firstLine="567"/>
        <w:jc w:val="center"/>
        <w:spacing w:lineRule="atLeast" w:line="200" w:before="113"/>
        <w:rPr>
          <w:sz w:val="27"/>
          <w:szCs w:val="27"/>
          <w:shd w:val="clear" w:color="auto" w:fill="FFFFFF"/>
          <w:lang w:val="es-ES"/>
        </w:rPr>
      </w:pPr>
      <w:r>
        <w:rPr>
          <w:sz w:val="27"/>
          <w:szCs w:val="27"/>
          <w:shd w:val="clear" w:color="auto" w:fill="FFFFFF"/>
          <w:lang w:val="es-ES"/>
        </w:rPr>
        <w:t xml:space="preserve">*</w:t>
      </w:r>
      <w:r/>
    </w:p>
    <w:p>
      <w:pPr>
        <w:ind w:firstLine="567"/>
        <w:jc w:val="center"/>
        <w:spacing w:lineRule="atLeast" w:line="200" w:before="113"/>
        <w:rPr>
          <w:sz w:val="27"/>
          <w:szCs w:val="27"/>
          <w:shd w:val="clear" w:color="auto" w:fill="FFFFFF"/>
          <w:lang w:val="es-ES"/>
        </w:rPr>
      </w:pPr>
      <w:r>
        <w:rPr>
          <w:sz w:val="27"/>
          <w:szCs w:val="27"/>
          <w:shd w:val="clear" w:color="auto" w:fill="FFFFFF"/>
          <w:lang w:val="es-ES"/>
        </w:rPr>
        <w:t xml:space="preserve">* * *</w:t>
      </w:r>
      <w:r/>
    </w:p>
    <w:p>
      <w:pPr>
        <w:ind w:firstLine="567"/>
        <w:spacing w:after="120"/>
        <w:tabs>
          <w:tab w:val="left" w:pos="993" w:leader="none"/>
        </w:tabs>
        <w:rPr>
          <w:rFonts w:ascii="Arial" w:hAnsi="Arial" w:cs="Arial"/>
          <w:sz w:val="23"/>
          <w:szCs w:val="23"/>
          <w:shd w:val="clear" w:color="auto" w:fill="FFFFFF"/>
          <w:lang w:val="en-US"/>
        </w:rPr>
      </w:pPr>
      <w:r>
        <w:rPr>
          <w:rFonts w:cs="Times New Roman"/>
          <w:szCs w:val="28"/>
          <w:shd w:val="clear" w:color="auto" w:fill="FFFFFF"/>
        </w:rPr>
        <w:t xml:space="preserve">Long An có vị trí địa lý h</w:t>
      </w:r>
      <w:r>
        <w:rPr>
          <w:rFonts w:cs="Times New Roman"/>
          <w:szCs w:val="28"/>
          <w:shd w:val="clear" w:color="auto" w:fill="FFFFFF"/>
        </w:rPr>
        <w:t xml:space="preserve">ết sức thuận lợi, tiếp giáp với TP.HCM, là trung tâm đô thị năng động và phát triển nhất cả nước, vừa là cửa ngõ nối liền miền Đông và miền Tây Nam Bộ, có nhiều khu, cụm công nghiệp, nhiều dự án đô thị, trung tâm thương mại đã, đang và sẽ đi vào hoạt động.</w:t>
      </w:r>
      <w:r>
        <w:rPr>
          <w:rFonts w:ascii="Arial" w:hAnsi="Arial" w:cs="Arial"/>
          <w:sz w:val="23"/>
          <w:szCs w:val="23"/>
          <w:shd w:val="clear" w:color="auto" w:fill="FFFFFF"/>
        </w:rPr>
        <w:t xml:space="preserve"> </w:t>
      </w:r>
      <w:r/>
    </w:p>
    <w:p>
      <w:pPr>
        <w:ind w:firstLine="567"/>
        <w:spacing w:after="120"/>
        <w:tabs>
          <w:tab w:val="left" w:pos="993" w:leader="none"/>
        </w:tabs>
        <w:rPr>
          <w:rFonts w:cs="Times New Roman"/>
          <w:szCs w:val="28"/>
          <w:shd w:val="clear" w:color="auto" w:fill="FFFFFF"/>
          <w:lang w:val="en-US"/>
        </w:rPr>
      </w:pPr>
      <w:r>
        <w:rPr>
          <w:rFonts w:cs="Times New Roman" w:eastAsia="Times New Roman"/>
          <w:szCs w:val="28"/>
          <w:shd w:val="clear" w:color="auto" w:fill="FFFFFF"/>
          <w:lang w:val="es-ES"/>
        </w:rPr>
        <w:t xml:space="preserve">Việc thực hiện </w:t>
      </w:r>
      <w:r>
        <w:rPr>
          <w:rFonts w:cs="Times New Roman"/>
          <w:szCs w:val="28"/>
        </w:rPr>
        <w:t xml:space="preserve">Dự án </w:t>
      </w:r>
      <w:r>
        <w:rPr>
          <w:rFonts w:cs="Times New Roman"/>
          <w:szCs w:val="28"/>
          <w:lang w:val="en-US"/>
        </w:rPr>
        <w:t xml:space="preserve">Nâng cấp cải tạo </w:t>
      </w:r>
      <w:r>
        <w:rPr>
          <w:rFonts w:cs="Times New Roman" w:eastAsia="Times New Roman"/>
          <w:szCs w:val="28"/>
          <w:lang w:val="en-US"/>
        </w:rPr>
        <w:t xml:space="preserve">ĐT.830C </w:t>
      </w:r>
      <w:r>
        <w:rPr>
          <w:rFonts w:cs="Times New Roman" w:eastAsia="Times New Roman"/>
          <w:szCs w:val="28"/>
          <w:shd w:val="clear" w:color="auto" w:fill="FFFFFF"/>
          <w:lang w:val="es-ES"/>
        </w:rPr>
        <w:t xml:space="preserve">có ý nghĩa rất quan trọng, </w:t>
      </w:r>
      <w:r>
        <w:rPr>
          <w:rFonts w:cs="Times New Roman"/>
          <w:szCs w:val="28"/>
          <w:shd w:val="clear" w:color="auto" w:fill="FFFFFF"/>
        </w:rPr>
        <w:t xml:space="preserve">tạo trục kết nối giao thông từ các tuyến đường tỉnh của địa phương với Quốc lộ 1, đường Vành đai 3, Vành đai 4 TP.HCM, ĐT.830C, ĐT.830. Qua đó, góp phần giải tỏa ùn tắc giao thông qua nội ô thị trấn Bến Lức, tăng cường</w:t>
      </w:r>
      <w:r>
        <w:rPr>
          <w:rFonts w:cs="Times New Roman"/>
          <w:szCs w:val="28"/>
          <w:shd w:val="clear" w:color="auto" w:fill="FFFFFF"/>
        </w:rPr>
        <w:t xml:space="preserve"> kết nối giao thông với mạng lưới đường bộ quốc gia và TP.HCM. Đồng thời, kết nối các khu, cụm công nghiệp từ Đức Hòa, Bến Lức, Cần Đước, Cần Giuộc đến cảng Hiệp Phước – TP.HCM, cũng như cảng Quốc tế Long An thông qua đường ĐT.830 đã được đầu tư hoàn thành</w:t>
      </w:r>
      <w:r>
        <w:rPr>
          <w:rFonts w:cs="Times New Roman"/>
          <w:szCs w:val="28"/>
          <w:shd w:val="clear" w:color="auto" w:fill="FFFFFF"/>
          <w:lang w:val="en-US"/>
        </w:rPr>
        <w:t xml:space="preserve">.</w:t>
      </w:r>
      <w:r/>
    </w:p>
    <w:p>
      <w:pPr>
        <w:ind w:firstLine="567"/>
        <w:spacing w:after="120"/>
        <w:tabs>
          <w:tab w:val="left" w:pos="993" w:leader="none"/>
        </w:tabs>
        <w:rPr>
          <w:rFonts w:cs="Times New Roman" w:eastAsia="Times New Roman"/>
          <w:szCs w:val="28"/>
          <w:shd w:val="clear" w:color="auto" w:fill="FFFFFF"/>
          <w:lang w:val="es-ES"/>
        </w:rPr>
      </w:pPr>
      <w:r>
        <w:rPr>
          <w:rFonts w:cs="Times New Roman" w:eastAsia="Times New Roman"/>
          <w:szCs w:val="28"/>
          <w:shd w:val="clear" w:color="auto" w:fill="FFFFFF"/>
          <w:lang w:val="es-ES"/>
        </w:rPr>
        <w:t xml:space="preserve"> Để triển khai thực hiện tốt các nội dung, mục tiêu của Dự án, đề nghị các cơ quan, địa phương, đơn vị, tổ chức, cá nhân </w:t>
      </w:r>
      <w:r>
        <w:rPr>
          <w:rFonts w:cs="Times New Roman" w:eastAsia="Times New Roman"/>
          <w:szCs w:val="28"/>
          <w:shd w:val="clear" w:color="auto" w:fill="FFFFFF"/>
          <w:lang w:val="it-IT"/>
        </w:rPr>
        <w:t xml:space="preserve">nghiên cứu, tìm hiểu</w:t>
      </w:r>
      <w:r>
        <w:rPr>
          <w:rFonts w:cs="Times New Roman" w:eastAsia="Times New Roman"/>
          <w:szCs w:val="28"/>
          <w:shd w:val="clear" w:color="auto" w:fill="FFFFFF"/>
          <w:lang w:val="es-ES"/>
        </w:rPr>
        <w:t xml:space="preserve">,</w:t>
      </w:r>
      <w:r>
        <w:rPr>
          <w:rFonts w:cs="Times New Roman" w:eastAsia="Times New Roman"/>
          <w:szCs w:val="28"/>
          <w:shd w:val="clear" w:color="auto" w:fill="FFFFFF"/>
          <w:lang w:val="it-IT"/>
        </w:rPr>
        <w:t xml:space="preserve"> nắm rõ các nội</w:t>
      </w:r>
      <w:r>
        <w:rPr>
          <w:rFonts w:cs="Times New Roman" w:eastAsia="Times New Roman"/>
          <w:szCs w:val="28"/>
          <w:shd w:val="clear" w:color="auto" w:fill="FFFFFF"/>
          <w:lang w:val="es-ES"/>
        </w:rPr>
        <w:t xml:space="preserve"> dung</w:t>
      </w:r>
      <w:r>
        <w:rPr>
          <w:rFonts w:cs="Times New Roman" w:eastAsia="Times New Roman"/>
          <w:szCs w:val="28"/>
          <w:shd w:val="clear" w:color="auto" w:fill="FFFFFF"/>
          <w:lang w:val="it-IT"/>
        </w:rPr>
        <w:t xml:space="preserve"> của Dự án, đẩy mạnh công tác tuyên truyền thực hiện nghiêm túc các quy định, chính sách, pháp luật của Nhà nước về công tác bồi thường giải phóng mặt bằng,</w:t>
      </w:r>
      <w:r>
        <w:rPr>
          <w:rFonts w:cs="Times New Roman" w:eastAsia="Times New Roman"/>
          <w:szCs w:val="28"/>
          <w:shd w:val="clear" w:color="auto" w:fill="FFFFFF"/>
          <w:lang w:val="es-ES"/>
        </w:rPr>
        <w:t xml:space="preserve"> góp phần thực hiện thắng lợi Nghị quyết Đại hội đại biểu Đảng bộ tỉnh Long An lần thứ XI và Nghị quyết Đại hội đại biểu toàn quốc lần thứ XIII của Đảng./. </w:t>
      </w:r>
      <w:r/>
    </w:p>
    <w:p>
      <w:pPr>
        <w:rPr>
          <w:rFonts w:cs="Times New Roman" w:eastAsia="Times New Roman"/>
          <w:szCs w:val="28"/>
          <w:lang w:val="en-US"/>
        </w:rPr>
      </w:pPr>
      <w:r>
        <w:rPr>
          <w:rFonts w:cs="Times New Roman" w:eastAsia="Times New Roman"/>
          <w:szCs w:val="28"/>
          <w:lang w:val="en-US"/>
        </w:rPr>
      </w:r>
      <w:r/>
    </w:p>
    <w:p>
      <w:pPr>
        <w:ind w:firstLine="0"/>
        <w:jc w:val="center"/>
        <w:spacing w:lineRule="auto" w:line="240"/>
        <w:rPr>
          <w:rFonts w:cs="Times New Roman" w:eastAsia="Times New Roman"/>
          <w:szCs w:val="28"/>
          <w:lang w:val="en-US"/>
        </w:rPr>
      </w:pPr>
      <w:r>
        <w:rPr>
          <w:rFonts w:cs="Times New Roman" w:eastAsia="Times New Roman"/>
          <w:b/>
          <w:szCs w:val="28"/>
          <w:lang w:val="en-US"/>
        </w:rPr>
        <w:t xml:space="preserve">BAN TUYÊN GIÁO TỈNH ỦY – SỞ GIAO THÔNG VẬN TẢI </w:t>
      </w:r>
      <w:r/>
    </w:p>
    <w:sectPr>
      <w:footnotePr/>
      <w:type w:val="nextPage"/>
      <w:pgSz w:w="11906" w:h="16838" w:orient="portrait"/>
      <w:pgMar w:top="1134" w:right="851" w:bottom="1134" w:left="1701" w:header="709" w:footer="709"/>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Times New Roman Bold">
    <w:panose1 w:val="02020603050405020304"/>
  </w:font>
  <w:font w:name="SimSun">
    <w:panose1 w:val="02010600030101010101"/>
  </w:font>
  <w:font w:name="Calibri Light">
    <w:panose1 w:val="020F03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1"/>
        <w:szCs w:val="21"/>
        <w:u w:val="none"/>
      </w:rPr>
    </w:lvl>
    <w:lvl w:ilvl="1">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1"/>
        <w:szCs w:val="21"/>
        <w:u w:val="none"/>
      </w:rPr>
    </w:lvl>
    <w:lvl w:ilvl="2">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1"/>
        <w:szCs w:val="21"/>
        <w:u w:val="none"/>
      </w:rPr>
    </w:lvl>
    <w:lvl w:ilvl="3">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1"/>
        <w:szCs w:val="21"/>
        <w:u w:val="none"/>
      </w:rPr>
    </w:lvl>
    <w:lvl w:ilvl="4">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1"/>
        <w:szCs w:val="21"/>
        <w:u w:val="none"/>
      </w:rPr>
    </w:lvl>
    <w:lvl w:ilvl="5">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1"/>
        <w:szCs w:val="21"/>
        <w:u w:val="none"/>
      </w:rPr>
    </w:lvl>
    <w:lvl w:ilvl="6">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1"/>
        <w:szCs w:val="21"/>
        <w:u w:val="none"/>
      </w:rPr>
    </w:lvl>
    <w:lvl w:ilvl="7">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1"/>
        <w:szCs w:val="21"/>
        <w:u w:val="none"/>
      </w:rPr>
    </w:lvl>
    <w:lvl w:ilvl="8">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1"/>
        <w:szCs w:val="21"/>
        <w:u w:val="none"/>
      </w:rPr>
    </w:lvl>
  </w:abstractNum>
  <w:abstractNum w:abstractNumId="1">
    <w:multiLevelType w:val="hybridMultilevel"/>
    <w:lvl w:ilvl="0">
      <w:start w:val="1"/>
      <w:numFmt w:val="upperRoman"/>
      <w:isLgl w:val="false"/>
      <w:suff w:val="space"/>
      <w:lvlText w:val="CHƯƠNG %1 -"/>
      <w:lvlJc w:val="left"/>
      <w:pPr>
        <w:ind w:left="3141" w:hanging="1701"/>
      </w:pPr>
      <w:rPr>
        <w:rFonts w:cs="Times New Roman"/>
      </w:rPr>
    </w:lvl>
    <w:lvl w:ilvl="1">
      <w:start w:val="1"/>
      <w:numFmt w:val="decimal"/>
      <w:isLgl w:val="false"/>
      <w:suff w:val="space"/>
      <w:lvlText w:val="%2."/>
      <w:lvlJc w:val="left"/>
      <w:pPr>
        <w:ind w:left="3828" w:hanging="567"/>
      </w:pPr>
      <w:rPr>
        <w:rFonts w:cs="Times New Roman"/>
        <w:b/>
        <w:bCs/>
      </w:rPr>
    </w:lvl>
    <w:lvl w:ilvl="2">
      <w:start w:val="1"/>
      <w:numFmt w:val="decimal"/>
      <w:isLgl/>
      <w:suff w:val="space"/>
      <w:lvlText w:val="3.%3."/>
      <w:lvlJc w:val="left"/>
      <w:pPr>
        <w:ind w:left="0" w:firstLine="0"/>
      </w:pPr>
      <w:rPr>
        <w:rFonts w:ascii="Times New Roman" w:hAnsi="Times New Roman" w:cs="Times New Roman" w:hint="default"/>
        <w:b w:val="false"/>
        <w:bCs w:val="false"/>
        <w:i w:val="false"/>
        <w:iCs w:val="false"/>
        <w:caps w:val="false"/>
        <w:smallCaps w:val="false"/>
        <w:strike w:val="false"/>
        <w:dstrike w:val="false"/>
        <w:vanish w:val="false"/>
        <w:color w:val="auto"/>
        <w:spacing w:val="0"/>
        <w:position w:val="0"/>
        <w:sz w:val="28"/>
        <w:szCs w:val="28"/>
        <w:u w:val="none"/>
        <w:vertAlign w:val="baseline"/>
      </w:rPr>
    </w:lvl>
    <w:lvl w:ilvl="3">
      <w:start w:val="1"/>
      <w:numFmt w:val="decimal"/>
      <w:isLgl/>
      <w:suff w:val="space"/>
      <w:lvlText w:val="%2.%3.%4."/>
      <w:lvlJc w:val="left"/>
      <w:pPr>
        <w:ind w:left="0" w:firstLine="720"/>
      </w:pPr>
      <w:rPr>
        <w:rFonts w:cs="Times New Roman"/>
      </w:rPr>
    </w:lvl>
    <w:lvl w:ilvl="4">
      <w:start w:val="1"/>
      <w:numFmt w:val="bullet"/>
      <w:isLgl w:val="false"/>
      <w:suff w:val="space"/>
      <w:lvlText w:val="-"/>
      <w:lvlJc w:val="left"/>
      <w:pPr>
        <w:ind w:left="2966" w:firstLine="720"/>
      </w:pPr>
      <w:rPr>
        <w:rFonts w:ascii="Times New Roman" w:hAnsi="Times New Roman" w:cs="Times New Roman" w:hint="default"/>
        <w:color w:val="353435"/>
      </w:rPr>
    </w:lvl>
    <w:lvl w:ilvl="5">
      <w:start w:val="1"/>
      <w:numFmt w:val="bullet"/>
      <w:isLgl w:val="false"/>
      <w:suff w:val="space"/>
      <w:lvlText w:val="+"/>
      <w:lvlJc w:val="left"/>
      <w:pPr>
        <w:ind w:left="-10" w:firstLine="720"/>
      </w:pPr>
      <w:rPr>
        <w:rFonts w:ascii="Times New Roman" w:hAnsi="Times New Roman" w:cs="Times New Roman" w:hint="default"/>
      </w:rPr>
    </w:lvl>
    <w:lvl w:ilvl="6">
      <w:start w:val="1"/>
      <w:numFmt w:val="none"/>
      <w:isLgl w:val="false"/>
      <w:suff w:val="nothing"/>
      <w:lvlText w:val=""/>
      <w:lvlJc w:val="left"/>
      <w:pPr>
        <w:ind w:left="0" w:firstLine="720"/>
      </w:pPr>
      <w:rPr>
        <w:rFonts w:cs="Times New Roman"/>
      </w:rPr>
    </w:lvl>
    <w:lvl w:ilvl="7">
      <w:start w:val="1"/>
      <w:numFmt w:val="none"/>
      <w:isLgl w:val="false"/>
      <w:suff w:val="nothing"/>
      <w:lvlText w:val=""/>
      <w:lvlJc w:val="left"/>
      <w:pPr>
        <w:ind w:left="0" w:firstLine="720"/>
      </w:pPr>
      <w:rPr>
        <w:rFonts w:cs="Times New Roman"/>
      </w:rPr>
    </w:lvl>
    <w:lvl w:ilvl="8">
      <w:start w:val="1"/>
      <w:numFmt w:val="none"/>
      <w:isLgl w:val="false"/>
      <w:suff w:val="nothing"/>
      <w:lvlText w:val=""/>
      <w:lvlJc w:val="left"/>
      <w:pPr>
        <w:ind w:left="0" w:firstLine="720"/>
      </w:pPr>
      <w:rPr>
        <w:rFonts w:cs="Times New Roman"/>
      </w:rPr>
    </w:lvl>
  </w:abstractNum>
  <w:abstractNum w:abstractNumId="2">
    <w:multiLevelType w:val="hybridMultilevel"/>
    <w:lvl w:ilvl="0">
      <w:start w:val="1"/>
      <w:numFmt w:val="upperLetter"/>
      <w:pStyle w:val="404"/>
      <w:isLgl w:val="false"/>
      <w:suff w:val="space"/>
      <w:lvlText w:val="%1."/>
      <w:lvlJc w:val="left"/>
      <w:pPr>
        <w:ind w:left="0" w:firstLine="720"/>
      </w:pPr>
      <w:rPr>
        <w:rFonts w:hint="default"/>
      </w:rPr>
    </w:lvl>
    <w:lvl w:ilvl="1">
      <w:start w:val="1"/>
      <w:numFmt w:val="upperRoman"/>
      <w:pStyle w:val="405"/>
      <w:isLgl w:val="false"/>
      <w:suff w:val="space"/>
      <w:lvlText w:val="%2."/>
      <w:lvlJc w:val="left"/>
      <w:pPr>
        <w:ind w:left="0" w:firstLine="720"/>
      </w:pPr>
      <w:rPr>
        <w:rFonts w:hint="default"/>
      </w:rPr>
    </w:lvl>
    <w:lvl w:ilvl="2">
      <w:start w:val="1"/>
      <w:numFmt w:val="decimal"/>
      <w:pStyle w:val="406"/>
      <w:isLgl w:val="false"/>
      <w:suff w:val="space"/>
      <w:lvlText w:val="%3."/>
      <w:lvlJc w:val="left"/>
      <w:pPr>
        <w:ind w:left="0" w:firstLine="720"/>
      </w:pPr>
      <w:rPr>
        <w:rFonts w:hint="default"/>
      </w:rPr>
    </w:lvl>
    <w:lvl w:ilvl="3">
      <w:start w:val="1"/>
      <w:numFmt w:val="decimal"/>
      <w:pStyle w:val="407"/>
      <w:isLgl w:val="false"/>
      <w:suff w:val="space"/>
      <w:lvlText w:val="%3.%4."/>
      <w:lvlJc w:val="left"/>
      <w:pPr>
        <w:ind w:left="0" w:firstLine="720"/>
      </w:pPr>
      <w:rPr>
        <w:rFonts w:hint="default"/>
      </w:rPr>
    </w:lvl>
    <w:lvl w:ilvl="4">
      <w:start w:val="1"/>
      <w:numFmt w:val="lowerLetter"/>
      <w:pStyle w:val="408"/>
      <w:isLgl w:val="false"/>
      <w:suff w:val="space"/>
      <w:lvlText w:val="%5."/>
      <w:lvlJc w:val="left"/>
      <w:pPr>
        <w:ind w:left="0" w:firstLine="720"/>
      </w:pPr>
      <w:rPr>
        <w:rFonts w:hint="default"/>
      </w:rPr>
    </w:lvl>
    <w:lvl w:ilvl="5">
      <w:start w:val="1"/>
      <w:numFmt w:val="bullet"/>
      <w:pStyle w:val="409"/>
      <w:isLgl w:val="false"/>
      <w:suff w:val="space"/>
      <w:lvlText w:val="-"/>
      <w:lvlJc w:val="left"/>
      <w:pPr>
        <w:ind w:left="0" w:firstLine="720"/>
      </w:pPr>
      <w:rPr>
        <w:rFonts w:ascii="Times New Roman" w:hAnsi="Times New Roman" w:cs="Times New Roman" w:hint="default"/>
      </w:rPr>
    </w:lvl>
    <w:lvl w:ilvl="6">
      <w:start w:val="1"/>
      <w:numFmt w:val="decimal"/>
      <w:isLgl w:val="false"/>
      <w:suff w:val="tab"/>
      <w:lvlText w:val="%7."/>
      <w:lvlJc w:val="left"/>
      <w:pPr>
        <w:ind w:left="0" w:firstLine="720"/>
        <w:tabs>
          <w:tab w:val="left" w:pos="720" w:leader="none"/>
        </w:tabs>
      </w:pPr>
      <w:rPr>
        <w:rFonts w:hint="default"/>
      </w:rPr>
    </w:lvl>
    <w:lvl w:ilvl="7">
      <w:start w:val="1"/>
      <w:numFmt w:val="lowerLetter"/>
      <w:isLgl w:val="false"/>
      <w:suff w:val="tab"/>
      <w:lvlText w:val="%8."/>
      <w:lvlJc w:val="left"/>
      <w:pPr>
        <w:ind w:left="0" w:firstLine="720"/>
        <w:tabs>
          <w:tab w:val="left" w:pos="720" w:leader="none"/>
        </w:tabs>
      </w:pPr>
      <w:rPr>
        <w:rFonts w:hint="default"/>
      </w:rPr>
    </w:lvl>
    <w:lvl w:ilvl="8">
      <w:start w:val="1"/>
      <w:numFmt w:val="lowerRoman"/>
      <w:isLgl w:val="false"/>
      <w:suff w:val="tab"/>
      <w:lvlText w:val="%9."/>
      <w:lvlJc w:val="left"/>
      <w:pPr>
        <w:ind w:left="0" w:firstLine="720"/>
        <w:tabs>
          <w:tab w:val="left" w:pos="720" w:leader="none"/>
        </w:tabs>
      </w:pPr>
      <w:rPr>
        <w:rFonts w:hint="default"/>
      </w:rPr>
    </w:lvl>
  </w:abstractNum>
  <w:abstractNum w:abstractNumId="3">
    <w:multiLevelType w:val="hybridMultilevel"/>
    <w:lvl w:ilvl="0">
      <w:start w:val="1"/>
      <w:numFmt w:val="upperLetter"/>
      <w:isLgl w:val="false"/>
      <w:suff w:val="space"/>
      <w:lvlText w:val="%1."/>
      <w:lvlJc w:val="left"/>
      <w:pPr>
        <w:ind w:left="0" w:firstLine="720"/>
      </w:pPr>
      <w:rPr>
        <w:rFonts w:hint="default"/>
      </w:rPr>
    </w:lvl>
    <w:lvl w:ilvl="1">
      <w:start w:val="1"/>
      <w:numFmt w:val="upperRoman"/>
      <w:isLgl w:val="false"/>
      <w:suff w:val="space"/>
      <w:lvlText w:val="%2."/>
      <w:lvlJc w:val="left"/>
      <w:pPr>
        <w:ind w:left="0" w:firstLine="720"/>
      </w:pPr>
      <w:rPr>
        <w:rFonts w:hint="default"/>
      </w:rPr>
    </w:lvl>
    <w:lvl w:ilvl="2">
      <w:start w:val="1"/>
      <w:numFmt w:val="decimal"/>
      <w:isLgl w:val="false"/>
      <w:suff w:val="space"/>
      <w:lvlText w:val="%3."/>
      <w:lvlJc w:val="left"/>
      <w:pPr>
        <w:ind w:left="0" w:firstLine="720"/>
      </w:pPr>
      <w:rPr>
        <w:rFonts w:hint="default"/>
        <w:b/>
      </w:rPr>
    </w:lvl>
    <w:lvl w:ilvl="3">
      <w:start w:val="1"/>
      <w:numFmt w:val="decimal"/>
      <w:isLgl w:val="false"/>
      <w:suff w:val="space"/>
      <w:lvlText w:val="%3.%4."/>
      <w:lvlJc w:val="left"/>
      <w:pPr>
        <w:ind w:left="0" w:firstLine="720"/>
      </w:pPr>
      <w:rPr>
        <w:rFonts w:hint="default"/>
      </w:rPr>
    </w:lvl>
    <w:lvl w:ilvl="4">
      <w:start w:val="1"/>
      <w:numFmt w:val="decimal"/>
      <w:isLgl w:val="false"/>
      <w:suff w:val="space"/>
      <w:lvlText w:val="%3.%4.%5"/>
      <w:lvlJc w:val="left"/>
      <w:pPr>
        <w:ind w:left="0" w:firstLine="720"/>
      </w:pPr>
      <w:rPr>
        <w:rFonts w:hint="default"/>
      </w:rPr>
    </w:lvl>
    <w:lvl w:ilvl="5">
      <w:start w:val="1"/>
      <w:numFmt w:val="lowerLetter"/>
      <w:isLgl w:val="false"/>
      <w:suff w:val="space"/>
      <w:lvlText w:val="%6."/>
      <w:lvlJc w:val="left"/>
      <w:pPr>
        <w:ind w:left="0" w:firstLine="720"/>
      </w:pPr>
      <w:rPr>
        <w:rFonts w:hint="default"/>
      </w:rPr>
    </w:lvl>
    <w:lvl w:ilvl="6">
      <w:start w:val="1"/>
      <w:numFmt w:val="bullet"/>
      <w:isLgl w:val="false"/>
      <w:suff w:val="space"/>
      <w:lvlText w:val="-"/>
      <w:lvlJc w:val="left"/>
      <w:pPr>
        <w:ind w:left="0" w:firstLine="720"/>
      </w:pPr>
      <w:rPr>
        <w:rFonts w:ascii="Arial" w:hAnsi="Arial" w:hint="default"/>
        <w:color w:val="auto"/>
      </w:rPr>
    </w:lvl>
    <w:lvl w:ilvl="7">
      <w:start w:val="1"/>
      <w:numFmt w:val="bullet"/>
      <w:isLgl w:val="false"/>
      <w:suff w:val="space"/>
      <w:lvlText w:val=""/>
      <w:lvlJc w:val="left"/>
      <w:pPr>
        <w:ind w:left="0" w:firstLine="720"/>
      </w:pPr>
      <w:rPr>
        <w:rFonts w:ascii="Symbol" w:hAnsi="Symbol" w:hint="default"/>
        <w:color w:val="auto"/>
      </w:rPr>
    </w:lvl>
    <w:lvl w:ilvl="8">
      <w:start w:val="1"/>
      <w:numFmt w:val="lowerRoman"/>
      <w:isLgl w:val="false"/>
      <w:suff w:val="tab"/>
      <w:lvlText w:val="%9."/>
      <w:lvlJc w:val="left"/>
      <w:pPr>
        <w:ind w:left="0" w:firstLine="720"/>
      </w:pPr>
      <w:rPr>
        <w:rFonts w:hint="default"/>
      </w:rPr>
    </w:lvl>
  </w:abstractNum>
  <w:abstractNum w:abstractNumId="4">
    <w:multiLevelType w:val="hybridMultilevel"/>
    <w:lvl w:ilvl="0">
      <w:start w:val="1"/>
      <w:numFmt w:val="upperLetter"/>
      <w:isLgl w:val="false"/>
      <w:suff w:val="space"/>
      <w:lvlText w:val="%1."/>
      <w:lvlJc w:val="left"/>
      <w:pPr>
        <w:ind w:left="0" w:firstLine="720"/>
      </w:pPr>
      <w:rPr>
        <w:rFonts w:hint="default"/>
      </w:rPr>
    </w:lvl>
    <w:lvl w:ilvl="1">
      <w:start w:val="1"/>
      <w:numFmt w:val="upperRoman"/>
      <w:isLgl w:val="false"/>
      <w:suff w:val="space"/>
      <w:lvlText w:val="%2."/>
      <w:lvlJc w:val="left"/>
      <w:pPr>
        <w:ind w:left="0" w:firstLine="720"/>
      </w:pPr>
      <w:rPr>
        <w:rFonts w:hint="default"/>
      </w:rPr>
    </w:lvl>
    <w:lvl w:ilvl="2">
      <w:start w:val="1"/>
      <w:numFmt w:val="decimal"/>
      <w:isLgl w:val="false"/>
      <w:suff w:val="space"/>
      <w:lvlText w:val="%3."/>
      <w:lvlJc w:val="left"/>
      <w:pPr>
        <w:ind w:left="0" w:firstLine="720"/>
      </w:pPr>
      <w:rPr>
        <w:rFonts w:hint="default"/>
        <w:b/>
      </w:rPr>
    </w:lvl>
    <w:lvl w:ilvl="3">
      <w:start w:val="1"/>
      <w:numFmt w:val="decimal"/>
      <w:isLgl w:val="false"/>
      <w:suff w:val="space"/>
      <w:lvlText w:val="%3.%4."/>
      <w:lvlJc w:val="left"/>
      <w:pPr>
        <w:ind w:left="0" w:firstLine="720"/>
      </w:pPr>
      <w:rPr>
        <w:rFonts w:hint="default"/>
      </w:rPr>
    </w:lvl>
    <w:lvl w:ilvl="4">
      <w:start w:val="1"/>
      <w:numFmt w:val="decimal"/>
      <w:isLgl w:val="false"/>
      <w:suff w:val="space"/>
      <w:lvlText w:val="%3.%4.%5"/>
      <w:lvlJc w:val="left"/>
      <w:pPr>
        <w:ind w:left="0" w:firstLine="720"/>
      </w:pPr>
      <w:rPr>
        <w:rFonts w:hint="default"/>
      </w:rPr>
    </w:lvl>
    <w:lvl w:ilvl="5">
      <w:start w:val="1"/>
      <w:numFmt w:val="lowerLetter"/>
      <w:isLgl w:val="false"/>
      <w:suff w:val="space"/>
      <w:lvlText w:val="%6."/>
      <w:lvlJc w:val="left"/>
      <w:pPr>
        <w:ind w:left="0" w:firstLine="720"/>
      </w:pPr>
      <w:rPr>
        <w:rFonts w:hint="default"/>
      </w:rPr>
    </w:lvl>
    <w:lvl w:ilvl="6">
      <w:start w:val="1"/>
      <w:numFmt w:val="bullet"/>
      <w:isLgl w:val="false"/>
      <w:suff w:val="space"/>
      <w:lvlText w:val="-"/>
      <w:lvlJc w:val="left"/>
      <w:pPr>
        <w:ind w:left="0" w:firstLine="720"/>
      </w:pPr>
      <w:rPr>
        <w:rFonts w:ascii="Arial" w:hAnsi="Arial" w:hint="default"/>
        <w:color w:val="auto"/>
      </w:rPr>
    </w:lvl>
    <w:lvl w:ilvl="7">
      <w:start w:val="1"/>
      <w:numFmt w:val="bullet"/>
      <w:isLgl w:val="false"/>
      <w:suff w:val="space"/>
      <w:lvlText w:val=""/>
      <w:lvlJc w:val="left"/>
      <w:pPr>
        <w:ind w:left="0" w:firstLine="720"/>
      </w:pPr>
      <w:rPr>
        <w:rFonts w:ascii="Symbol" w:hAnsi="Symbol" w:hint="default"/>
        <w:color w:val="auto"/>
      </w:rPr>
    </w:lvl>
    <w:lvl w:ilvl="8">
      <w:start w:val="1"/>
      <w:numFmt w:val="lowerRoman"/>
      <w:isLgl w:val="false"/>
      <w:suff w:val="tab"/>
      <w:lvlText w:val="%9."/>
      <w:lvlJc w:val="left"/>
      <w:pPr>
        <w:ind w:left="0" w:firstLine="720"/>
      </w:pPr>
      <w:rPr>
        <w:rFonts w:hint="default"/>
      </w:rPr>
    </w:lvl>
  </w:abstractNum>
  <w:abstractNum w:abstractNumId="5">
    <w:multiLevelType w:val="hybridMultilevel"/>
    <w:lvl w:ilvl="0">
      <w:start w:val="1"/>
      <w:numFmt w:val="upperLetter"/>
      <w:pStyle w:val="436"/>
      <w:isLgl w:val="false"/>
      <w:suff w:val="space"/>
      <w:lvlText w:val="%1."/>
      <w:lvlJc w:val="left"/>
      <w:pPr>
        <w:ind w:left="0" w:firstLine="720"/>
      </w:pPr>
      <w:rPr>
        <w:rFonts w:ascii="Times New Roman Bold" w:hAnsi="Times New Roman Bold" w:cs="Times New Roman" w:hint="default"/>
        <w:b/>
        <w:i w:val="false"/>
        <w:caps w:val="false"/>
        <w:strike w:val="false"/>
        <w:dstrike w:val="false"/>
        <w:vanish w:val="false"/>
        <w:sz w:val="28"/>
        <w:szCs w:val="28"/>
        <w:vertAlign w:val="baseline"/>
      </w:rPr>
    </w:lvl>
    <w:lvl w:ilvl="1">
      <w:start w:val="1"/>
      <w:numFmt w:val="upperRoman"/>
      <w:pStyle w:val="434"/>
      <w:isLgl w:val="false"/>
      <w:suff w:val="space"/>
      <w:lvlText w:val="%2."/>
      <w:lvlJc w:val="left"/>
      <w:pPr>
        <w:ind w:left="0" w:firstLine="720"/>
      </w:pPr>
      <w:rPr>
        <w:rFonts w:hint="default"/>
      </w:rPr>
    </w:lvl>
    <w:lvl w:ilvl="2">
      <w:start w:val="1"/>
      <w:numFmt w:val="decimal"/>
      <w:pStyle w:val="438"/>
      <w:isLgl w:val="false"/>
      <w:suff w:val="space"/>
      <w:lvlText w:val="%3."/>
      <w:lvlJc w:val="left"/>
      <w:pPr>
        <w:ind w:left="0" w:firstLine="720"/>
      </w:pPr>
      <w:rPr>
        <w:rFonts w:hint="default"/>
      </w:rPr>
    </w:lvl>
    <w:lvl w:ilvl="3">
      <w:start w:val="1"/>
      <w:numFmt w:val="decimal"/>
      <w:pStyle w:val="440"/>
      <w:isLgl w:val="false"/>
      <w:suff w:val="space"/>
      <w:lvlText w:val="%3.%4."/>
      <w:lvlJc w:val="left"/>
      <w:pPr>
        <w:ind w:left="0" w:firstLine="720"/>
      </w:pPr>
      <w:rPr>
        <w:rFonts w:hint="default"/>
        <w:b/>
      </w:rPr>
    </w:lvl>
    <w:lvl w:ilvl="4">
      <w:start w:val="1"/>
      <w:numFmt w:val="decimal"/>
      <w:pStyle w:val="442"/>
      <w:isLgl w:val="false"/>
      <w:suff w:val="space"/>
      <w:lvlText w:val="%3.%4.%5."/>
      <w:lvlJc w:val="left"/>
      <w:pPr>
        <w:ind w:left="0" w:firstLine="720"/>
      </w:pPr>
      <w:rPr>
        <w:rFonts w:hint="default"/>
      </w:rPr>
    </w:lvl>
    <w:lvl w:ilvl="5">
      <w:start w:val="1"/>
      <w:numFmt w:val="decimal"/>
      <w:isLgl w:val="false"/>
      <w:suff w:val="space"/>
      <w:lvlText w:val="%3.%4.%5.%6."/>
      <w:lvlJc w:val="left"/>
      <w:pPr>
        <w:ind w:left="0" w:firstLine="720"/>
      </w:pPr>
      <w:rPr>
        <w:rFonts w:ascii="Times New Roman" w:hAnsi="Times New Roman" w:cs="Times New Roman" w:hint="default"/>
        <w:b w:val="false"/>
        <w:bCs w:val="false"/>
        <w:i w:val="false"/>
        <w:iCs w:val="false"/>
        <w:caps w:val="false"/>
        <w:smallCaps w:val="false"/>
        <w:strike w:val="false"/>
        <w:dstrike w:val="false"/>
        <w:vanish w:val="false"/>
        <w:color w:val="000000"/>
        <w:spacing w:val="0"/>
        <w:position w:val="0"/>
        <w:sz w:val="0"/>
        <w:szCs w:val="0"/>
        <w:u w:val="none"/>
        <w:shd w:val="clear" w:color="auto" w:fill="000000"/>
        <w:vertAlign w:val="baseline"/>
        <w14:textOutline w14:w="0" w14:cap="rnd" w14:cmpd="sng" w14:algn="ctr">
          <w14:noFill/>
          <w14:prstDash w14:val="solid"/>
          <w14:bevel/>
        </w14:textOutline>
      </w:rPr>
    </w:lvl>
    <w:lvl w:ilvl="6">
      <w:start w:val="1"/>
      <w:numFmt w:val="lowerLetter"/>
      <w:pStyle w:val="444"/>
      <w:isLgl w:val="false"/>
      <w:suff w:val="space"/>
      <w:lvlText w:val="%7."/>
      <w:lvlJc w:val="left"/>
      <w:pPr>
        <w:ind w:left="0" w:firstLine="720"/>
      </w:pPr>
      <w:rPr>
        <w:rFonts w:hint="default"/>
      </w:rPr>
    </w:lvl>
    <w:lvl w:ilvl="7">
      <w:start w:val="1"/>
      <w:numFmt w:val="none"/>
      <w:isLgl w:val="false"/>
      <w:suff w:val="tab"/>
      <w:lvlText w:val="%8."/>
      <w:lvlJc w:val="left"/>
      <w:pPr>
        <w:ind w:left="0" w:firstLine="720"/>
      </w:pPr>
      <w:rPr>
        <w:rFonts w:hint="default"/>
      </w:rPr>
    </w:lvl>
    <w:lvl w:ilvl="8">
      <w:start w:val="1"/>
      <w:numFmt w:val="none"/>
      <w:isLgl w:val="false"/>
      <w:suff w:val="tab"/>
      <w:lvlText w:val="%9."/>
      <w:lvlJc w:val="right"/>
      <w:pPr>
        <w:ind w:left="0" w:firstLine="720"/>
      </w:pPr>
      <w:rPr>
        <w:rFonts w:hint="default"/>
      </w:rPr>
    </w:lvl>
  </w:abstractNum>
  <w:num w:numId="1">
    <w:abstractNumId w:val="2"/>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4"/>
  </w:num>
  <w:num w:numId="13">
    <w:abstractNumId w:val="5"/>
  </w:num>
  <w:num w:numId="14">
    <w:abstractNumId w:val="5"/>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
    <w:lvlOverride w:ilvl="0">
      <w:startOverride w:val="1"/>
    </w:lvlOverride>
    <w:lvlOverride w:ilvl="1">
      <w:startOverride w:val="1"/>
    </w:lvlOverride>
    <w:lvlOverride w:ilvl="2">
      <w:startOverride w:val="1"/>
    </w:lvlOverride>
    <w:lvlOverride w:ilvl="3">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vi-VN" w:bidi="ar-SA" w:eastAsia="en-US"/>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7">
    <w:name w:val="Heading 9"/>
    <w:basedOn w:val="403"/>
    <w:next w:val="403"/>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12"/>
    <w:link w:val="27"/>
    <w:uiPriority w:val="9"/>
    <w:rPr>
      <w:rFonts w:ascii="Arial" w:hAnsi="Arial" w:cs="Arial" w:eastAsia="Arial"/>
      <w:i/>
      <w:iCs/>
      <w:sz w:val="21"/>
      <w:szCs w:val="21"/>
    </w:rPr>
  </w:style>
  <w:style w:type="paragraph" w:styleId="32">
    <w:name w:val="Title"/>
    <w:basedOn w:val="403"/>
    <w:next w:val="403"/>
    <w:link w:val="33"/>
    <w:qFormat/>
    <w:uiPriority w:val="10"/>
    <w:rPr>
      <w:sz w:val="48"/>
      <w:szCs w:val="48"/>
    </w:rPr>
    <w:pPr>
      <w:contextualSpacing w:val="true"/>
      <w:spacing w:after="200" w:before="300"/>
    </w:pPr>
  </w:style>
  <w:style w:type="character" w:styleId="33">
    <w:name w:val="Title Char"/>
    <w:basedOn w:val="412"/>
    <w:link w:val="32"/>
    <w:uiPriority w:val="10"/>
    <w:rPr>
      <w:sz w:val="48"/>
      <w:szCs w:val="48"/>
    </w:rPr>
  </w:style>
  <w:style w:type="paragraph" w:styleId="34">
    <w:name w:val="Subtitle"/>
    <w:basedOn w:val="403"/>
    <w:next w:val="403"/>
    <w:link w:val="35"/>
    <w:qFormat/>
    <w:uiPriority w:val="11"/>
    <w:rPr>
      <w:sz w:val="24"/>
      <w:szCs w:val="24"/>
    </w:rPr>
    <w:pPr>
      <w:spacing w:after="200" w:before="200"/>
    </w:pPr>
  </w:style>
  <w:style w:type="character" w:styleId="35">
    <w:name w:val="Subtitle Char"/>
    <w:basedOn w:val="412"/>
    <w:link w:val="34"/>
    <w:uiPriority w:val="11"/>
    <w:rPr>
      <w:sz w:val="24"/>
      <w:szCs w:val="24"/>
    </w:rPr>
  </w:style>
  <w:style w:type="paragraph" w:styleId="36">
    <w:name w:val="Quote"/>
    <w:basedOn w:val="403"/>
    <w:next w:val="403"/>
    <w:link w:val="37"/>
    <w:qFormat/>
    <w:uiPriority w:val="29"/>
    <w:rPr>
      <w:i/>
    </w:rPr>
    <w:pPr>
      <w:ind w:left="720" w:right="720"/>
    </w:pPr>
  </w:style>
  <w:style w:type="character" w:styleId="37">
    <w:name w:val="Quote Char"/>
    <w:link w:val="36"/>
    <w:uiPriority w:val="29"/>
    <w:rPr>
      <w:i/>
    </w:rPr>
  </w:style>
  <w:style w:type="paragraph" w:styleId="38">
    <w:name w:val="Intense Quote"/>
    <w:basedOn w:val="403"/>
    <w:next w:val="403"/>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403"/>
    <w:link w:val="41"/>
    <w:uiPriority w:val="99"/>
    <w:unhideWhenUsed/>
    <w:pPr>
      <w:spacing w:lineRule="auto" w:line="240" w:after="0"/>
      <w:tabs>
        <w:tab w:val="center" w:pos="7143" w:leader="none"/>
        <w:tab w:val="right" w:pos="14287" w:leader="none"/>
      </w:tabs>
    </w:pPr>
  </w:style>
  <w:style w:type="character" w:styleId="41">
    <w:name w:val="Header Char"/>
    <w:basedOn w:val="412"/>
    <w:link w:val="40"/>
    <w:uiPriority w:val="99"/>
  </w:style>
  <w:style w:type="paragraph" w:styleId="42">
    <w:name w:val="Footer"/>
    <w:basedOn w:val="403"/>
    <w:link w:val="43"/>
    <w:uiPriority w:val="99"/>
    <w:unhideWhenUsed/>
    <w:pPr>
      <w:spacing w:lineRule="auto" w:line="240" w:after="0"/>
      <w:tabs>
        <w:tab w:val="center" w:pos="7143" w:leader="none"/>
        <w:tab w:val="right" w:pos="14287" w:leader="none"/>
      </w:tabs>
    </w:pPr>
  </w:style>
  <w:style w:type="character" w:styleId="43">
    <w:name w:val="Footer Char"/>
    <w:basedOn w:val="412"/>
    <w:link w:val="42"/>
    <w:uiPriority w:val="99"/>
  </w:style>
  <w:style w:type="table" w:styleId="44">
    <w:name w:val="Table Grid"/>
    <w:basedOn w:val="413"/>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Table Grid Light"/>
    <w:basedOn w:val="41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41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41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41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41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41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41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41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41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41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41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41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41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41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41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41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41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41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41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41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41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41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41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41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41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41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41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41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41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41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41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41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41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41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4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4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4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4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4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4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4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41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41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41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41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41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41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41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3">
    <w:name w:val="Grid Table 7 Colorful"/>
    <w:basedOn w:val="41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41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41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41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41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41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41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413"/>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413"/>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413"/>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413"/>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413"/>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413"/>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413"/>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41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41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41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41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41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41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41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41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41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41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41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41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41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41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41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41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41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41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41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41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41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41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41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41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41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41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41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41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41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41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7">
    <w:name w:val="List Table 6 Colorful - Accent 2"/>
    <w:basedOn w:val="41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38">
    <w:name w:val="List Table 6 Colorful - Accent 3"/>
    <w:basedOn w:val="41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39">
    <w:name w:val="List Table 6 Colorful - Accent 4"/>
    <w:basedOn w:val="41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0">
    <w:name w:val="List Table 6 Colorful - Accent 5"/>
    <w:basedOn w:val="41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1">
    <w:name w:val="List Table 6 Colorful - Accent 6"/>
    <w:basedOn w:val="41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2">
    <w:name w:val="List Table 7 Colorful"/>
    <w:basedOn w:val="41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41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4">
    <w:name w:val="List Table 7 Colorful - Accent 2"/>
    <w:basedOn w:val="41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5">
    <w:name w:val="List Table 7 Colorful - Accent 3"/>
    <w:basedOn w:val="41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6">
    <w:name w:val="List Table 7 Colorful - Accent 4"/>
    <w:basedOn w:val="41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7">
    <w:name w:val="List Table 7 Colorful - Accent 5"/>
    <w:basedOn w:val="41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48">
    <w:name w:val="List Table 7 Colorful - Accent 6"/>
    <w:basedOn w:val="41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49">
    <w:name w:val="Lined - Accent"/>
    <w:basedOn w:val="4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0">
    <w:name w:val="Lined - Accent 1"/>
    <w:basedOn w:val="4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1">
    <w:name w:val="Lined - Accent 2"/>
    <w:basedOn w:val="4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2">
    <w:name w:val="Lined - Accent 3"/>
    <w:basedOn w:val="4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3">
    <w:name w:val="Lined - Accent 4"/>
    <w:basedOn w:val="4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4">
    <w:name w:val="Lined - Accent 5"/>
    <w:basedOn w:val="4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5">
    <w:name w:val="Lined - Accent 6"/>
    <w:basedOn w:val="4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6">
    <w:name w:val="Bordered &amp; Lined - Accent"/>
    <w:basedOn w:val="413"/>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7">
    <w:name w:val="Bordered &amp; Lined - Accent 1"/>
    <w:basedOn w:val="413"/>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8">
    <w:name w:val="Bordered &amp; Lined - Accent 2"/>
    <w:basedOn w:val="413"/>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9">
    <w:name w:val="Bordered &amp; Lined - Accent 3"/>
    <w:basedOn w:val="41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0">
    <w:name w:val="Bordered &amp; Lined - Accent 4"/>
    <w:basedOn w:val="413"/>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1">
    <w:name w:val="Bordered &amp; Lined - Accent 5"/>
    <w:basedOn w:val="413"/>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2">
    <w:name w:val="Bordered &amp; Lined - Accent 6"/>
    <w:basedOn w:val="413"/>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3">
    <w:name w:val="Bordered"/>
    <w:basedOn w:val="413"/>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4">
    <w:name w:val="Bordered - Accent 1"/>
    <w:basedOn w:val="41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5">
    <w:name w:val="Bordered - Accent 2"/>
    <w:basedOn w:val="41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6">
    <w:name w:val="Bordered - Accent 3"/>
    <w:basedOn w:val="41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7">
    <w:name w:val="Bordered - Accent 4"/>
    <w:basedOn w:val="41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
    <w:name w:val="Bordered - Accent 5"/>
    <w:basedOn w:val="41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9">
    <w:name w:val="Bordered - Accent 6"/>
    <w:basedOn w:val="41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1">
    <w:name w:val="footnote text"/>
    <w:basedOn w:val="403"/>
    <w:link w:val="172"/>
    <w:uiPriority w:val="99"/>
    <w:semiHidden/>
    <w:unhideWhenUsed/>
    <w:rPr>
      <w:sz w:val="18"/>
    </w:rPr>
    <w:pPr>
      <w:spacing w:lineRule="auto" w:line="240" w:after="40"/>
    </w:pPr>
  </w:style>
  <w:style w:type="character" w:styleId="172">
    <w:name w:val="Footnote Text Char"/>
    <w:link w:val="171"/>
    <w:uiPriority w:val="99"/>
    <w:rPr>
      <w:sz w:val="18"/>
    </w:rPr>
  </w:style>
  <w:style w:type="character" w:styleId="173">
    <w:name w:val="footnote reference"/>
    <w:basedOn w:val="412"/>
    <w:uiPriority w:val="99"/>
    <w:unhideWhenUsed/>
    <w:rPr>
      <w:vertAlign w:val="superscript"/>
    </w:rPr>
  </w:style>
  <w:style w:type="paragraph" w:styleId="174">
    <w:name w:val="toc 1"/>
    <w:basedOn w:val="403"/>
    <w:next w:val="403"/>
    <w:uiPriority w:val="39"/>
    <w:unhideWhenUsed/>
    <w:pPr>
      <w:ind w:left="0" w:right="0" w:firstLine="0"/>
      <w:spacing w:after="57"/>
    </w:pPr>
  </w:style>
  <w:style w:type="paragraph" w:styleId="175">
    <w:name w:val="toc 2"/>
    <w:basedOn w:val="403"/>
    <w:next w:val="403"/>
    <w:uiPriority w:val="39"/>
    <w:unhideWhenUsed/>
    <w:pPr>
      <w:ind w:left="283" w:right="0" w:firstLine="0"/>
      <w:spacing w:after="57"/>
    </w:pPr>
  </w:style>
  <w:style w:type="paragraph" w:styleId="176">
    <w:name w:val="toc 3"/>
    <w:basedOn w:val="403"/>
    <w:next w:val="403"/>
    <w:uiPriority w:val="39"/>
    <w:unhideWhenUsed/>
    <w:pPr>
      <w:ind w:left="567" w:right="0" w:firstLine="0"/>
      <w:spacing w:after="57"/>
    </w:pPr>
  </w:style>
  <w:style w:type="paragraph" w:styleId="177">
    <w:name w:val="toc 4"/>
    <w:basedOn w:val="403"/>
    <w:next w:val="403"/>
    <w:uiPriority w:val="39"/>
    <w:unhideWhenUsed/>
    <w:pPr>
      <w:ind w:left="850" w:right="0" w:firstLine="0"/>
      <w:spacing w:after="57"/>
    </w:pPr>
  </w:style>
  <w:style w:type="paragraph" w:styleId="178">
    <w:name w:val="toc 5"/>
    <w:basedOn w:val="403"/>
    <w:next w:val="403"/>
    <w:uiPriority w:val="39"/>
    <w:unhideWhenUsed/>
    <w:pPr>
      <w:ind w:left="1134" w:right="0" w:firstLine="0"/>
      <w:spacing w:after="57"/>
    </w:pPr>
  </w:style>
  <w:style w:type="paragraph" w:styleId="179">
    <w:name w:val="toc 6"/>
    <w:basedOn w:val="403"/>
    <w:next w:val="403"/>
    <w:uiPriority w:val="39"/>
    <w:unhideWhenUsed/>
    <w:pPr>
      <w:ind w:left="1417" w:right="0" w:firstLine="0"/>
      <w:spacing w:after="57"/>
    </w:pPr>
  </w:style>
  <w:style w:type="paragraph" w:styleId="180">
    <w:name w:val="toc 7"/>
    <w:basedOn w:val="403"/>
    <w:next w:val="403"/>
    <w:uiPriority w:val="39"/>
    <w:unhideWhenUsed/>
    <w:pPr>
      <w:ind w:left="1701" w:right="0" w:firstLine="0"/>
      <w:spacing w:after="57"/>
    </w:pPr>
  </w:style>
  <w:style w:type="paragraph" w:styleId="181">
    <w:name w:val="toc 8"/>
    <w:basedOn w:val="403"/>
    <w:next w:val="403"/>
    <w:uiPriority w:val="39"/>
    <w:unhideWhenUsed/>
    <w:pPr>
      <w:ind w:left="1984" w:right="0" w:firstLine="0"/>
      <w:spacing w:after="57"/>
    </w:pPr>
  </w:style>
  <w:style w:type="paragraph" w:styleId="182">
    <w:name w:val="toc 9"/>
    <w:basedOn w:val="403"/>
    <w:next w:val="403"/>
    <w:uiPriority w:val="39"/>
    <w:unhideWhenUsed/>
    <w:pPr>
      <w:ind w:left="2268" w:right="0" w:firstLine="0"/>
      <w:spacing w:after="57"/>
    </w:pPr>
  </w:style>
  <w:style w:type="paragraph" w:styleId="183">
    <w:name w:val="TOC Heading"/>
    <w:uiPriority w:val="39"/>
    <w:unhideWhenUsed/>
  </w:style>
  <w:style w:type="paragraph" w:styleId="403" w:default="1">
    <w:name w:val="Normal"/>
    <w:qFormat/>
    <w:rPr>
      <w:rFonts w:ascii="Times New Roman" w:hAnsi="Times New Roman"/>
      <w:sz w:val="28"/>
    </w:rPr>
    <w:pPr>
      <w:ind w:firstLine="720"/>
      <w:jc w:val="both"/>
      <w:spacing w:lineRule="auto" w:line="264" w:after="0" w:before="120"/>
    </w:pPr>
  </w:style>
  <w:style w:type="paragraph" w:styleId="404">
    <w:name w:val="Heading 1"/>
    <w:basedOn w:val="403"/>
    <w:next w:val="403"/>
    <w:link w:val="415"/>
    <w:qFormat/>
    <w:uiPriority w:val="9"/>
    <w:rPr>
      <w:b/>
      <w:bCs/>
    </w:rPr>
    <w:pPr>
      <w:numPr>
        <w:numId w:val="1"/>
      </w:numPr>
      <w:outlineLvl w:val="0"/>
    </w:pPr>
  </w:style>
  <w:style w:type="paragraph" w:styleId="405">
    <w:name w:val="Heading 2"/>
    <w:basedOn w:val="404"/>
    <w:next w:val="403"/>
    <w:link w:val="416"/>
    <w:qFormat/>
    <w:uiPriority w:val="9"/>
    <w:unhideWhenUsed/>
    <w:pPr>
      <w:numPr>
        <w:ilvl w:val="1"/>
      </w:numPr>
      <w:outlineLvl w:val="1"/>
    </w:pPr>
  </w:style>
  <w:style w:type="paragraph" w:styleId="406">
    <w:name w:val="Heading 3"/>
    <w:basedOn w:val="405"/>
    <w:next w:val="403"/>
    <w:link w:val="417"/>
    <w:qFormat/>
    <w:uiPriority w:val="9"/>
    <w:unhideWhenUsed/>
    <w:pPr>
      <w:numPr>
        <w:ilvl w:val="2"/>
      </w:numPr>
      <w:outlineLvl w:val="2"/>
    </w:pPr>
  </w:style>
  <w:style w:type="paragraph" w:styleId="407">
    <w:name w:val="Heading 4"/>
    <w:basedOn w:val="406"/>
    <w:next w:val="403"/>
    <w:link w:val="418"/>
    <w:qFormat/>
    <w:uiPriority w:val="9"/>
    <w:unhideWhenUsed/>
    <w:pPr>
      <w:numPr>
        <w:ilvl w:val="3"/>
      </w:numPr>
      <w:outlineLvl w:val="3"/>
    </w:pPr>
  </w:style>
  <w:style w:type="paragraph" w:styleId="408">
    <w:name w:val="Heading 5"/>
    <w:basedOn w:val="407"/>
    <w:next w:val="403"/>
    <w:link w:val="419"/>
    <w:qFormat/>
    <w:uiPriority w:val="9"/>
    <w:unhideWhenUsed/>
    <w:pPr>
      <w:numPr>
        <w:ilvl w:val="4"/>
      </w:numPr>
      <w:outlineLvl w:val="4"/>
    </w:pPr>
  </w:style>
  <w:style w:type="paragraph" w:styleId="409">
    <w:name w:val="Heading 6"/>
    <w:basedOn w:val="408"/>
    <w:next w:val="403"/>
    <w:link w:val="420"/>
    <w:qFormat/>
    <w:uiPriority w:val="9"/>
    <w:unhideWhenUsed/>
    <w:pPr>
      <w:numPr>
        <w:ilvl w:val="5"/>
      </w:numPr>
      <w:outlineLvl w:val="5"/>
    </w:pPr>
  </w:style>
  <w:style w:type="paragraph" w:styleId="410">
    <w:name w:val="Heading 7"/>
    <w:basedOn w:val="403"/>
    <w:next w:val="403"/>
    <w:link w:val="448"/>
    <w:qFormat/>
    <w:uiPriority w:val="9"/>
    <w:unhideWhenUsed/>
    <w:rPr>
      <w:rFonts w:cs="Times New Roman" w:eastAsia="Times New Roman"/>
      <w:szCs w:val="28"/>
      <w:lang w:eastAsia="en-GB"/>
    </w:rPr>
    <w:pPr>
      <w:spacing w:lineRule="auto" w:line="240"/>
      <w:pBdr>
        <w:left w:val="none" w:color="000000" w:sz="0" w:space="0"/>
        <w:top w:val="none" w:color="000000" w:sz="0" w:space="0"/>
        <w:right w:val="none" w:color="000000" w:sz="0" w:space="0"/>
        <w:bottom w:val="none" w:color="000000" w:sz="0" w:space="0"/>
        <w:between w:val="none" w:color="000000" w:sz="0" w:space="0"/>
      </w:pBdr>
      <w:outlineLvl w:val="6"/>
    </w:pPr>
  </w:style>
  <w:style w:type="paragraph" w:styleId="411">
    <w:name w:val="Heading 8"/>
    <w:basedOn w:val="403"/>
    <w:next w:val="403"/>
    <w:link w:val="423"/>
    <w:qFormat/>
    <w:uiPriority w:val="9"/>
    <w:unhideWhenUsed/>
    <w:rPr>
      <w:rFonts w:ascii="Calibri Light" w:hAnsi="Calibri Light" w:cs="Calibri Light" w:eastAsia="Calibri Light"/>
      <w:color w:val="272727" w:themeColor="text1" w:themeTint="D8"/>
      <w:sz w:val="21"/>
      <w:szCs w:val="21"/>
    </w:rPr>
    <w:pPr>
      <w:keepLines/>
      <w:keepNext/>
      <w:spacing w:before="40"/>
      <w:outlineLvl w:val="7"/>
    </w:pPr>
  </w:style>
  <w:style w:type="character" w:styleId="412" w:default="1">
    <w:name w:val="Default Paragraph Font"/>
    <w:uiPriority w:val="1"/>
    <w:semiHidden/>
    <w:unhideWhenUsed/>
  </w:style>
  <w:style w:type="table" w:styleId="413" w:default="1">
    <w:name w:val="Normal Table"/>
    <w:uiPriority w:val="99"/>
    <w:semiHidden/>
    <w:unhideWhenUsed/>
    <w:tblPr>
      <w:tblInd w:w="0" w:type="dxa"/>
      <w:tblCellMar>
        <w:left w:w="108" w:type="dxa"/>
        <w:top w:w="0" w:type="dxa"/>
        <w:right w:w="108" w:type="dxa"/>
        <w:bottom w:w="0" w:type="dxa"/>
      </w:tblCellMar>
    </w:tblPr>
  </w:style>
  <w:style w:type="numbering" w:styleId="414" w:default="1">
    <w:name w:val="No List"/>
    <w:uiPriority w:val="99"/>
    <w:semiHidden/>
    <w:unhideWhenUsed/>
  </w:style>
  <w:style w:type="character" w:styleId="415" w:customStyle="1">
    <w:name w:val="Heading 1 Char"/>
    <w:basedOn w:val="412"/>
    <w:link w:val="404"/>
    <w:uiPriority w:val="9"/>
    <w:rPr>
      <w:rFonts w:ascii="Times New Roman" w:hAnsi="Times New Roman"/>
      <w:b/>
      <w:bCs/>
      <w:sz w:val="28"/>
    </w:rPr>
  </w:style>
  <w:style w:type="character" w:styleId="416" w:customStyle="1">
    <w:name w:val="Heading 2 Char"/>
    <w:basedOn w:val="412"/>
    <w:link w:val="405"/>
    <w:uiPriority w:val="9"/>
    <w:rPr>
      <w:rFonts w:ascii="Times New Roman" w:hAnsi="Times New Roman"/>
      <w:b/>
      <w:bCs/>
      <w:sz w:val="28"/>
    </w:rPr>
  </w:style>
  <w:style w:type="character" w:styleId="417" w:customStyle="1">
    <w:name w:val="Heading 3 Char"/>
    <w:basedOn w:val="412"/>
    <w:link w:val="406"/>
    <w:uiPriority w:val="9"/>
    <w:rPr>
      <w:rFonts w:ascii="Times New Roman" w:hAnsi="Times New Roman"/>
      <w:b/>
      <w:bCs/>
      <w:sz w:val="28"/>
    </w:rPr>
  </w:style>
  <w:style w:type="character" w:styleId="418" w:customStyle="1">
    <w:name w:val="Heading 4 Char"/>
    <w:basedOn w:val="412"/>
    <w:link w:val="407"/>
    <w:uiPriority w:val="9"/>
    <w:rPr>
      <w:rFonts w:ascii="Times New Roman" w:hAnsi="Times New Roman"/>
      <w:b/>
      <w:bCs/>
      <w:sz w:val="28"/>
    </w:rPr>
  </w:style>
  <w:style w:type="character" w:styleId="419" w:customStyle="1">
    <w:name w:val="Heading 5 Char"/>
    <w:basedOn w:val="412"/>
    <w:link w:val="408"/>
    <w:uiPriority w:val="9"/>
    <w:rPr>
      <w:rFonts w:ascii="Times New Roman" w:hAnsi="Times New Roman"/>
      <w:b/>
      <w:bCs/>
      <w:sz w:val="28"/>
    </w:rPr>
  </w:style>
  <w:style w:type="character" w:styleId="420" w:customStyle="1">
    <w:name w:val="Heading 6 Char"/>
    <w:basedOn w:val="412"/>
    <w:link w:val="409"/>
    <w:uiPriority w:val="9"/>
    <w:rPr>
      <w:rFonts w:ascii="Times New Roman" w:hAnsi="Times New Roman"/>
      <w:b/>
      <w:bCs/>
      <w:sz w:val="28"/>
    </w:rPr>
  </w:style>
  <w:style w:type="paragraph" w:styleId="421" w:customStyle="1">
    <w:name w:val="11_Regular_Left"/>
    <w:basedOn w:val="411"/>
    <w:link w:val="422"/>
    <w:qFormat/>
    <w:rPr>
      <w:rFonts w:ascii="Times New Roman" w:hAnsi="Times New Roman" w:cs="Times New Roman" w:eastAsia="SimSun"/>
      <w:color w:val="auto"/>
      <w:sz w:val="22"/>
      <w:szCs w:val="20"/>
      <w:lang w:val="en-US"/>
    </w:rPr>
    <w:pPr>
      <w:ind w:firstLine="0"/>
      <w:jc w:val="left"/>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422" w:customStyle="1">
    <w:name w:val="11_Regular_Left Char"/>
    <w:basedOn w:val="412"/>
    <w:link w:val="421"/>
    <w:rPr>
      <w:rFonts w:ascii="Times New Roman" w:hAnsi="Times New Roman" w:cs="Times New Roman" w:eastAsia="SimSun"/>
      <w:szCs w:val="20"/>
      <w:lang w:val="en-US"/>
    </w:rPr>
  </w:style>
  <w:style w:type="character" w:styleId="423" w:customStyle="1">
    <w:name w:val="Heading 8 Char"/>
    <w:basedOn w:val="412"/>
    <w:link w:val="411"/>
    <w:uiPriority w:val="9"/>
    <w:semiHidden/>
    <w:rPr>
      <w:rFonts w:ascii="Calibri Light" w:hAnsi="Calibri Light" w:cs="Calibri Light" w:eastAsia="Calibri Light"/>
      <w:color w:val="272727" w:themeColor="text1" w:themeTint="D8"/>
      <w:sz w:val="21"/>
      <w:szCs w:val="21"/>
    </w:rPr>
  </w:style>
  <w:style w:type="paragraph" w:styleId="424" w:customStyle="1">
    <w:name w:val="12_Bold_Italic_Left"/>
    <w:basedOn w:val="411"/>
    <w:link w:val="425"/>
    <w:qFormat/>
    <w:rPr>
      <w:rFonts w:ascii="Times New Roman" w:hAnsi="Times New Roman" w:cs="Times New Roman" w:eastAsia="SimSun"/>
      <w:b/>
      <w:i/>
      <w:color w:val="auto"/>
      <w:sz w:val="24"/>
      <w:szCs w:val="20"/>
      <w:lang w:val="en-US"/>
    </w:rPr>
    <w:pPr>
      <w:ind w:firstLine="0"/>
      <w:jc w:val="left"/>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425" w:customStyle="1">
    <w:name w:val="12_Bold_Italic_Left Char"/>
    <w:basedOn w:val="412"/>
    <w:link w:val="424"/>
    <w:rPr>
      <w:rFonts w:ascii="Times New Roman" w:hAnsi="Times New Roman" w:cs="Times New Roman" w:eastAsia="SimSun"/>
      <w:b/>
      <w:i/>
      <w:sz w:val="24"/>
      <w:szCs w:val="20"/>
      <w:lang w:val="en-US"/>
    </w:rPr>
  </w:style>
  <w:style w:type="paragraph" w:styleId="426" w:customStyle="1">
    <w:name w:val="13_Bold_Center"/>
    <w:basedOn w:val="411"/>
    <w:link w:val="427"/>
    <w:qFormat/>
    <w:rPr>
      <w:rFonts w:ascii="Times New Roman" w:hAnsi="Times New Roman" w:cs="Times New Roman" w:eastAsia="SimSun"/>
      <w:b/>
      <w:color w:val="auto"/>
      <w:sz w:val="26"/>
      <w:szCs w:val="20"/>
      <w:lang w:val="en-US"/>
    </w:rPr>
    <w:pPr>
      <w:ind w:firstLine="0"/>
      <w:jc w:val="center"/>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427" w:customStyle="1">
    <w:name w:val="13_Bold_Center Char"/>
    <w:basedOn w:val="412"/>
    <w:link w:val="426"/>
    <w:rPr>
      <w:rFonts w:ascii="Times New Roman" w:hAnsi="Times New Roman" w:cs="Times New Roman" w:eastAsia="SimSun"/>
      <w:b/>
      <w:sz w:val="26"/>
      <w:szCs w:val="20"/>
      <w:lang w:val="en-US"/>
    </w:rPr>
  </w:style>
  <w:style w:type="paragraph" w:styleId="428" w:customStyle="1">
    <w:name w:val="13_Regular_Center"/>
    <w:basedOn w:val="411"/>
    <w:link w:val="429"/>
    <w:qFormat/>
    <w:rPr>
      <w:rFonts w:ascii="Times New Roman" w:hAnsi="Times New Roman" w:cs="Times New Roman" w:eastAsia="SimSun"/>
      <w:color w:val="auto"/>
      <w:sz w:val="26"/>
      <w:szCs w:val="20"/>
      <w:lang w:val="en-US"/>
    </w:rPr>
    <w:pPr>
      <w:ind w:firstLine="0"/>
      <w:jc w:val="center"/>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429" w:customStyle="1">
    <w:name w:val="13_Regular_Center Char"/>
    <w:basedOn w:val="412"/>
    <w:link w:val="428"/>
    <w:rPr>
      <w:rFonts w:ascii="Times New Roman" w:hAnsi="Times New Roman" w:cs="Times New Roman" w:eastAsia="SimSun"/>
      <w:sz w:val="26"/>
      <w:szCs w:val="20"/>
      <w:lang w:val="en-US"/>
    </w:rPr>
  </w:style>
  <w:style w:type="paragraph" w:styleId="430" w:customStyle="1">
    <w:name w:val="13_Italic_Center"/>
    <w:basedOn w:val="428"/>
    <w:link w:val="431"/>
    <w:qFormat/>
    <w:rPr>
      <w:i/>
    </w:rPr>
  </w:style>
  <w:style w:type="character" w:styleId="431" w:customStyle="1">
    <w:name w:val="13_Italic_Center Char"/>
    <w:basedOn w:val="429"/>
    <w:link w:val="430"/>
    <w:rPr>
      <w:rFonts w:ascii="Times New Roman" w:hAnsi="Times New Roman" w:cs="Times New Roman" w:eastAsia="SimSun"/>
      <w:i/>
      <w:sz w:val="26"/>
      <w:szCs w:val="20"/>
      <w:lang w:val="en-US"/>
    </w:rPr>
  </w:style>
  <w:style w:type="paragraph" w:styleId="432" w:customStyle="1">
    <w:name w:val="14_Bold_Center"/>
    <w:basedOn w:val="411"/>
    <w:link w:val="433"/>
    <w:qFormat/>
    <w:rPr>
      <w:rFonts w:ascii="Times New Roman Bold" w:hAnsi="Times New Roman Bold" w:cs="Times New Roman" w:eastAsia="SimSun"/>
      <w:b/>
      <w:color w:val="auto"/>
      <w:sz w:val="28"/>
      <w:szCs w:val="20"/>
      <w:lang w:val="en-US"/>
    </w:rPr>
    <w:pPr>
      <w:ind w:firstLine="0"/>
      <w:jc w:val="center"/>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433" w:customStyle="1">
    <w:name w:val="14_Bold_Center Char"/>
    <w:basedOn w:val="412"/>
    <w:link w:val="432"/>
    <w:rPr>
      <w:rFonts w:ascii="Times New Roman Bold" w:hAnsi="Times New Roman Bold" w:cs="Times New Roman" w:eastAsia="SimSun"/>
      <w:b/>
      <w:sz w:val="28"/>
      <w:szCs w:val="20"/>
      <w:lang w:val="en-US"/>
    </w:rPr>
  </w:style>
  <w:style w:type="paragraph" w:styleId="434" w:customStyle="1">
    <w:name w:val="Cap2"/>
    <w:basedOn w:val="404"/>
    <w:link w:val="435"/>
    <w:qFormat/>
    <w:rPr>
      <w:rFonts w:ascii="Times New Roman Bold" w:hAnsi="Times New Roman Bold" w:cs="Times New Roman" w:eastAsia="Times New Roman"/>
      <w:bCs w:val="false"/>
      <w:iCs/>
      <w:szCs w:val="24"/>
      <w:lang w:val="en-US"/>
    </w:rPr>
    <w:pPr>
      <w:numPr>
        <w:ilvl w:val="1"/>
        <w:numId w:val="7"/>
      </w:numPr>
      <w:keepNext/>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435" w:customStyle="1">
    <w:name w:val="Cap2 Char"/>
    <w:basedOn w:val="415"/>
    <w:link w:val="434"/>
    <w:rPr>
      <w:rFonts w:ascii="Times New Roman Bold" w:hAnsi="Times New Roman Bold" w:cs="Times New Roman" w:eastAsia="Times New Roman"/>
      <w:b/>
      <w:bCs w:val="false"/>
      <w:iCs/>
      <w:sz w:val="28"/>
      <w:szCs w:val="24"/>
      <w:lang w:val="en-US"/>
    </w:rPr>
  </w:style>
  <w:style w:type="paragraph" w:styleId="436" w:customStyle="1">
    <w:name w:val="Cap1"/>
    <w:basedOn w:val="434"/>
    <w:link w:val="437"/>
    <w:qFormat/>
    <w:pPr>
      <w:numPr>
        <w:ilvl w:val="0"/>
      </w:numPr>
      <w:keepNext w:val="false"/>
    </w:pPr>
  </w:style>
  <w:style w:type="character" w:styleId="437" w:customStyle="1">
    <w:name w:val="Cap1 Char"/>
    <w:basedOn w:val="435"/>
    <w:link w:val="436"/>
    <w:rPr>
      <w:rFonts w:ascii="Times New Roman Bold" w:hAnsi="Times New Roman Bold" w:cs="Times New Roman" w:eastAsia="Times New Roman"/>
      <w:b/>
      <w:bCs w:val="false"/>
      <w:iCs/>
      <w:sz w:val="28"/>
      <w:szCs w:val="24"/>
      <w:lang w:val="en-US"/>
    </w:rPr>
  </w:style>
  <w:style w:type="paragraph" w:styleId="438" w:customStyle="1">
    <w:name w:val="Cap3"/>
    <w:basedOn w:val="434"/>
    <w:link w:val="439"/>
    <w:qFormat/>
    <w:pPr>
      <w:numPr>
        <w:ilvl w:val="2"/>
      </w:numPr>
    </w:pPr>
  </w:style>
  <w:style w:type="character" w:styleId="439" w:customStyle="1">
    <w:name w:val="Cap3 Char"/>
    <w:basedOn w:val="435"/>
    <w:link w:val="438"/>
    <w:rPr>
      <w:rFonts w:ascii="Times New Roman Bold" w:hAnsi="Times New Roman Bold" w:cs="Times New Roman" w:eastAsia="Times New Roman"/>
      <w:b/>
      <w:bCs w:val="false"/>
      <w:iCs/>
      <w:sz w:val="28"/>
      <w:szCs w:val="24"/>
      <w:lang w:val="en-US"/>
    </w:rPr>
  </w:style>
  <w:style w:type="paragraph" w:styleId="440" w:customStyle="1">
    <w:name w:val="Cap4"/>
    <w:basedOn w:val="438"/>
    <w:link w:val="441"/>
    <w:qFormat/>
    <w:pPr>
      <w:numPr>
        <w:ilvl w:val="3"/>
      </w:numPr>
    </w:pPr>
  </w:style>
  <w:style w:type="character" w:styleId="441" w:customStyle="1">
    <w:name w:val="Cap4 Char"/>
    <w:basedOn w:val="439"/>
    <w:link w:val="440"/>
    <w:rPr>
      <w:rFonts w:ascii="Times New Roman Bold" w:hAnsi="Times New Roman Bold" w:cs="Times New Roman" w:eastAsia="Times New Roman"/>
      <w:b/>
      <w:bCs w:val="false"/>
      <w:iCs/>
      <w:sz w:val="28"/>
      <w:szCs w:val="24"/>
      <w:lang w:val="en-US"/>
    </w:rPr>
  </w:style>
  <w:style w:type="paragraph" w:styleId="442" w:customStyle="1">
    <w:name w:val="Cap5"/>
    <w:basedOn w:val="440"/>
    <w:link w:val="443"/>
    <w:qFormat/>
    <w:pPr>
      <w:numPr>
        <w:ilvl w:val="4"/>
      </w:numPr>
    </w:pPr>
  </w:style>
  <w:style w:type="character" w:styleId="443" w:customStyle="1">
    <w:name w:val="Cap5 Char"/>
    <w:basedOn w:val="441"/>
    <w:link w:val="442"/>
    <w:rPr>
      <w:rFonts w:ascii="Times New Roman Bold" w:hAnsi="Times New Roman Bold" w:cs="Times New Roman" w:eastAsia="Times New Roman"/>
      <w:b/>
      <w:bCs w:val="false"/>
      <w:iCs/>
      <w:sz w:val="28"/>
      <w:szCs w:val="24"/>
      <w:lang w:val="en-US"/>
    </w:rPr>
  </w:style>
  <w:style w:type="paragraph" w:styleId="444" w:customStyle="1">
    <w:name w:val="Cap7"/>
    <w:basedOn w:val="403"/>
    <w:link w:val="445"/>
    <w:qFormat/>
    <w:rPr>
      <w:rFonts w:ascii="Times New Roman Bold" w:hAnsi="Times New Roman Bold" w:cs="Times New Roman" w:eastAsia="Times New Roman"/>
      <w:b/>
      <w:iCs/>
      <w:szCs w:val="24"/>
      <w:lang w:val="en-US"/>
    </w:rPr>
    <w:pPr>
      <w:numPr>
        <w:ilvl w:val="6"/>
        <w:numId w:val="7"/>
      </w:numPr>
      <w:keepNext/>
      <w:spacing w:lineRule="auto" w:line="240" w:before="0"/>
      <w:pBdr>
        <w:left w:val="none" w:color="000000" w:sz="4" w:space="0"/>
        <w:top w:val="none" w:color="000000" w:sz="4" w:space="0"/>
        <w:right w:val="none" w:color="000000" w:sz="4" w:space="0"/>
        <w:bottom w:val="none" w:color="000000" w:sz="4" w:space="0"/>
        <w:between w:val="none" w:color="000000" w:sz="4" w:space="0"/>
      </w:pBdr>
      <w:outlineLvl w:val="0"/>
    </w:pPr>
  </w:style>
  <w:style w:type="character" w:styleId="445" w:customStyle="1">
    <w:name w:val="Cap7 Char"/>
    <w:basedOn w:val="412"/>
    <w:link w:val="444"/>
    <w:rPr>
      <w:rFonts w:ascii="Times New Roman Bold" w:hAnsi="Times New Roman Bold" w:cs="Times New Roman" w:eastAsia="Times New Roman"/>
      <w:b/>
      <w:iCs/>
      <w:sz w:val="28"/>
      <w:szCs w:val="24"/>
      <w:lang w:val="en-US"/>
    </w:rPr>
  </w:style>
  <w:style w:type="paragraph" w:styleId="446">
    <w:name w:val="Normal (Web)"/>
    <w:basedOn w:val="403"/>
    <w:uiPriority w:val="99"/>
    <w:semiHidden/>
    <w:unhideWhenUsed/>
    <w:rPr>
      <w:rFonts w:cs="Times New Roman" w:eastAsia="Times New Roman"/>
      <w:sz w:val="24"/>
      <w:szCs w:val="24"/>
      <w:lang w:val="en-US"/>
    </w:rPr>
    <w:pPr>
      <w:ind w:firstLine="0"/>
      <w:jc w:val="left"/>
      <w:spacing w:lineRule="auto" w:line="240" w:after="100" w:afterAutospacing="1" w:before="100" w:beforeAutospacing="1"/>
    </w:pPr>
  </w:style>
  <w:style w:type="character" w:styleId="447">
    <w:name w:val="Hyperlink"/>
    <w:basedOn w:val="412"/>
    <w:uiPriority w:val="99"/>
    <w:semiHidden/>
    <w:unhideWhenUsed/>
    <w:rPr>
      <w:color w:val="0000FF"/>
      <w:u w:val="single"/>
    </w:rPr>
  </w:style>
  <w:style w:type="character" w:styleId="448" w:customStyle="1">
    <w:name w:val="Heading 7 Char"/>
    <w:basedOn w:val="412"/>
    <w:link w:val="410"/>
    <w:uiPriority w:val="9"/>
    <w:rPr>
      <w:rFonts w:ascii="Times New Roman" w:hAnsi="Times New Roman" w:cs="Times New Roman" w:eastAsia="Times New Roman"/>
      <w:sz w:val="28"/>
      <w:szCs w:val="28"/>
      <w:lang w:eastAsia="en-GB"/>
    </w:rPr>
  </w:style>
  <w:style w:type="paragraph" w:styleId="449">
    <w:name w:val="No Spacing"/>
    <w:qFormat/>
    <w:uiPriority w:val="1"/>
    <w:rPr>
      <w:rFonts w:ascii="Times New Roman" w:hAnsi="Times New Roman" w:cs="Times New Roman" w:eastAsia="Times New Roman"/>
      <w:sz w:val="26"/>
      <w:szCs w:val="20"/>
      <w:lang w:val="en-US"/>
    </w:rPr>
    <w:pPr>
      <w:spacing w:lineRule="auto" w:line="240" w:after="0"/>
    </w:pPr>
  </w:style>
  <w:style w:type="paragraph" w:styleId="450" w:customStyle="1">
    <w:name w:val="Normal1"/>
    <w:rPr>
      <w:rFonts w:ascii="Times New Roman" w:hAnsi="Times New Roman" w:cs="Times New Roman" w:eastAsia="Times New Roman"/>
      <w:sz w:val="28"/>
      <w:szCs w:val="28"/>
      <w:lang w:val="sv-SE"/>
    </w:rPr>
    <w:pPr>
      <w:jc w:val="both"/>
      <w:spacing w:lineRule="auto" w:line="288" w:after="120" w:before="120"/>
    </w:pPr>
  </w:style>
  <w:style w:type="character" w:styleId="451" w:customStyle="1">
    <w:name w:val="Body text (2)_"/>
    <w:basedOn w:val="412"/>
    <w:link w:val="452"/>
    <w:rPr>
      <w:sz w:val="26"/>
      <w:szCs w:val="26"/>
      <w:shd w:val="clear" w:color="auto" w:fill="FFFFFF"/>
    </w:rPr>
  </w:style>
  <w:style w:type="paragraph" w:styleId="452" w:customStyle="1">
    <w:name w:val="Body text (2)1"/>
    <w:basedOn w:val="403"/>
    <w:link w:val="451"/>
    <w:rPr>
      <w:rFonts w:ascii="Calibri" w:hAnsi="Calibri"/>
      <w:sz w:val="26"/>
      <w:szCs w:val="26"/>
    </w:rPr>
    <w:pPr>
      <w:ind w:firstLine="0"/>
      <w:jc w:val="left"/>
      <w:spacing w:lineRule="exact" w:line="322" w:after="120"/>
      <w:shd w:val="clear" w:color="auto" w:fill="FFFFFF"/>
      <w:widowControl w:val="off"/>
    </w:pPr>
  </w:style>
  <w:style w:type="character" w:styleId="453" w:customStyle="1">
    <w:name w:val="Body text (3) + Not Italic"/>
    <w:basedOn w:val="412"/>
    <w:rPr>
      <w:rFonts w:ascii="Times New Roman" w:hAnsi="Times New Roman" w:cs="Times New Roman"/>
      <w:i/>
      <w:iCs/>
      <w:sz w:val="26"/>
      <w:szCs w:val="26"/>
      <w:u w:val="none"/>
    </w:rPr>
  </w:style>
  <w:style w:type="paragraph" w:styleId="454">
    <w:name w:val="List Paragraph"/>
    <w:basedOn w:val="403"/>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ONLYOFFICE/5.4.0.17</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XuanNhan</dc:creator>
  <cp:keywords/>
  <dc:description/>
  <cp:lastModifiedBy>Trần Hoàng Nhân</cp:lastModifiedBy>
  <cp:revision>19</cp:revision>
  <dcterms:created xsi:type="dcterms:W3CDTF">2024-03-29T08:31:00Z</dcterms:created>
  <dcterms:modified xsi:type="dcterms:W3CDTF">2024-05-10T08:57:22Z</dcterms:modified>
</cp:coreProperties>
</file>