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before="0"/>
        <w:rPr>
          <w:b/>
          <w:bCs/>
          <w:szCs w:val="28"/>
        </w:rPr>
      </w:pPr>
      <w:r>
        <w:rPr>
          <w:b/>
          <w:bCs/>
          <w:szCs w:val="28"/>
        </w:rPr>
        <w:t xml:space="preserve">ĐỀ CƯƠNG TUYÊN TRUYỀN</w:t>
      </w:r>
      <w:r/>
    </w:p>
    <w:p>
      <w:pPr>
        <w:ind w:firstLine="0"/>
        <w:jc w:val="center"/>
        <w:spacing w:before="0"/>
        <w:rPr>
          <w:b/>
          <w:bCs/>
          <w:szCs w:val="28"/>
          <w:lang w:val="en-US"/>
        </w:rPr>
      </w:pPr>
      <w:r>
        <w:rPr>
          <w:b/>
          <w:bCs/>
          <w:szCs w:val="28"/>
        </w:rPr>
        <w:t xml:space="preserve">CÔNG TÁC </w:t>
      </w:r>
      <w:r>
        <w:rPr>
          <w:b/>
          <w:bCs/>
          <w:szCs w:val="28"/>
          <w:lang w:val="en-US"/>
        </w:rPr>
        <w:t xml:space="preserve">TRIỂN KHAI </w:t>
      </w:r>
      <w:r>
        <w:rPr>
          <w:b/>
          <w:bCs/>
          <w:szCs w:val="28"/>
          <w:lang w:val="en-US"/>
        </w:rPr>
        <w:t xml:space="preserve">DỰ ÁN ĐẦU TƯ XÂY DỰNG </w:t>
      </w:r>
      <w:r>
        <w:rPr>
          <w:b/>
          <w:bCs/>
          <w:szCs w:val="28"/>
          <w:lang w:val="en-US"/>
        </w:rPr>
        <w:t xml:space="preserve">ĐT.</w:t>
      </w:r>
      <w:r>
        <w:rPr>
          <w:b/>
          <w:bCs/>
          <w:szCs w:val="28"/>
          <w:lang w:val="en-US"/>
        </w:rPr>
        <w:t xml:space="preserve">8</w:t>
      </w:r>
      <w:r>
        <w:rPr>
          <w:b/>
          <w:bCs/>
          <w:szCs w:val="28"/>
          <w:lang w:val="en-US"/>
        </w:rPr>
        <w:t xml:space="preserve">30E</w:t>
      </w:r>
      <w:r/>
    </w:p>
    <w:p>
      <w:pPr>
        <w:ind w:firstLine="0"/>
        <w:jc w:val="center"/>
        <w:spacing w:before="0"/>
        <w:rPr>
          <w:rFonts w:eastAsia="Times New Roman"/>
          <w:b/>
          <w:bCs/>
          <w:szCs w:val="28"/>
          <w:lang w:val="en-US"/>
        </w:rPr>
      </w:pPr>
      <w:r>
        <w:rPr>
          <w:b/>
          <w:bCs/>
          <w:szCs w:val="28"/>
          <w:lang w:val="en-US"/>
        </w:rPr>
        <w:t xml:space="preserve">(ĐOẠN TỪ NÚT GIAO CAO TỐC ĐẾN ĐT.830)</w:t>
      </w:r>
      <w:r/>
    </w:p>
    <w:p>
      <w:pPr>
        <w:rPr>
          <w:szCs w:val="28"/>
        </w:rPr>
      </w:pPr>
      <w:r>
        <w:rPr>
          <w:szCs w:val="28"/>
        </w:rPr>
      </w:r>
      <w:r/>
    </w:p>
    <w:p>
      <w:pPr>
        <w:ind w:firstLine="567"/>
        <w:jc w:val="left"/>
        <w:spacing w:after="120"/>
        <w:rPr>
          <w:b/>
          <w:bCs/>
          <w:szCs w:val="28"/>
          <w:lang w:val="en-US"/>
        </w:rPr>
      </w:pPr>
      <w:r>
        <w:rPr>
          <w:b/>
          <w:bCs/>
          <w:szCs w:val="28"/>
        </w:rPr>
        <w:t xml:space="preserve">I. THÔNG TIN CƠ BẢN VỀ DỰ ÁN</w:t>
      </w:r>
      <w:r/>
    </w:p>
    <w:tbl>
      <w:tblPr>
        <w:tblW w:w="4902" w:type="pct"/>
        <w:jc w:val="center"/>
        <w:tblBorders>
          <w:left w:val="single" w:color="A6A6A6" w:sz="6" w:space="0"/>
          <w:top w:val="single" w:color="A6A6A6" w:sz="6" w:space="0"/>
          <w:right w:val="single" w:color="A6A6A6" w:sz="6" w:space="0"/>
          <w:bottom w:val="single" w:color="A6A6A6" w:sz="6" w:space="0"/>
          <w:insideV w:val="single" w:color="A6A6A6" w:sz="6" w:space="0"/>
          <w:insideH w:val="single" w:color="A6A6A6" w:sz="6" w:space="0"/>
        </w:tblBorders>
        <w:tblLook w:val="04A0" w:firstRow="1" w:lastRow="0" w:firstColumn="1" w:lastColumn="0" w:noHBand="0" w:noVBand="1"/>
      </w:tblPr>
      <w:tblGrid>
        <w:gridCol w:w="3645"/>
        <w:gridCol w:w="6065"/>
      </w:tblGrid>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rPr>
            </w:pPr>
            <w:r>
              <w:rPr>
                <w:b/>
                <w:bCs/>
                <w:sz w:val="28"/>
                <w:szCs w:val="28"/>
              </w:rPr>
              <w:t xml:space="preserve">Tên</w:t>
            </w:r>
            <w:r>
              <w:rPr>
                <w:b/>
                <w:bCs/>
                <w:sz w:val="28"/>
                <w:szCs w:val="28"/>
              </w:rPr>
              <w:t xml:space="preserve"> </w:t>
            </w:r>
            <w:r>
              <w:rPr>
                <w:b/>
                <w:bCs/>
                <w:sz w:val="28"/>
                <w:szCs w:val="28"/>
              </w:rPr>
              <w:t xml:space="preserve">dự</w:t>
            </w:r>
            <w:r>
              <w:rPr>
                <w:b/>
                <w:bCs/>
                <w:sz w:val="28"/>
                <w:szCs w:val="28"/>
              </w:rPr>
              <w:t xml:space="preserve"> </w:t>
            </w:r>
            <w:r>
              <w:rPr>
                <w:b/>
                <w:bCs/>
                <w:sz w:val="28"/>
                <w:szCs w:val="28"/>
              </w:rPr>
              <w:t xml:space="preserve">án</w:t>
            </w:r>
            <w:r/>
          </w:p>
          <w:p>
            <w:pPr>
              <w:pStyle w:val="412"/>
              <w:tabs>
                <w:tab w:val="left" w:pos="1701" w:leader="none"/>
              </w:tabs>
              <w:rPr>
                <w:b/>
                <w:bCs/>
                <w:sz w:val="28"/>
                <w:szCs w:val="28"/>
              </w:rPr>
            </w:pPr>
            <w:r>
              <w:rPr>
                <w:b/>
                <w:bCs/>
                <w:sz w:val="28"/>
                <w:szCs w:val="28"/>
              </w:rPr>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ind w:firstLine="0"/>
              <w:spacing w:before="0"/>
              <w:rPr>
                <w:rFonts w:cs="Times New Roman"/>
                <w:b/>
                <w:bCs/>
                <w:szCs w:val="28"/>
                <w:lang w:val="en-US"/>
              </w:rPr>
            </w:pPr>
            <w:r>
              <w:rPr>
                <w:b/>
                <w:bCs/>
                <w:szCs w:val="28"/>
                <w:lang w:val="en-US"/>
              </w:rPr>
              <w:t xml:space="preserve">Đầu</w:t>
            </w:r>
            <w:r>
              <w:rPr>
                <w:b/>
                <w:bCs/>
                <w:szCs w:val="28"/>
                <w:lang w:val="en-US"/>
              </w:rPr>
              <w:t xml:space="preserve"> </w:t>
            </w:r>
            <w:r>
              <w:rPr>
                <w:b/>
                <w:bCs/>
                <w:szCs w:val="28"/>
                <w:lang w:val="en-US"/>
              </w:rPr>
              <w:t xml:space="preserve">tư</w:t>
            </w:r>
            <w:r>
              <w:rPr>
                <w:b/>
                <w:bCs/>
                <w:szCs w:val="28"/>
                <w:lang w:val="en-US"/>
              </w:rPr>
              <w:t xml:space="preserve"> </w:t>
            </w:r>
            <w:r>
              <w:rPr>
                <w:b/>
                <w:bCs/>
                <w:szCs w:val="28"/>
                <w:lang w:val="en-US"/>
              </w:rPr>
              <w:t xml:space="preserve">xây</w:t>
            </w:r>
            <w:r>
              <w:rPr>
                <w:b/>
                <w:bCs/>
                <w:szCs w:val="28"/>
                <w:lang w:val="en-US"/>
              </w:rPr>
              <w:t xml:space="preserve"> </w:t>
            </w:r>
            <w:r>
              <w:rPr>
                <w:b/>
                <w:bCs/>
                <w:szCs w:val="28"/>
                <w:lang w:val="en-US"/>
              </w:rPr>
              <w:t xml:space="preserve">dựng</w:t>
            </w:r>
            <w:r>
              <w:rPr>
                <w:b/>
                <w:bCs/>
                <w:szCs w:val="28"/>
                <w:lang w:val="en-US"/>
              </w:rPr>
              <w:t xml:space="preserve"> ĐT.830E (</w:t>
            </w:r>
            <w:r>
              <w:rPr>
                <w:b/>
                <w:bCs/>
                <w:szCs w:val="28"/>
                <w:lang w:val="en-US"/>
              </w:rPr>
              <w:t xml:space="preserve">đoạn</w:t>
            </w:r>
            <w:r>
              <w:rPr>
                <w:b/>
                <w:bCs/>
                <w:szCs w:val="28"/>
                <w:lang w:val="en-US"/>
              </w:rPr>
              <w:t xml:space="preserve"> </w:t>
            </w:r>
            <w:r>
              <w:rPr>
                <w:b/>
                <w:bCs/>
                <w:szCs w:val="28"/>
                <w:lang w:val="en-US"/>
              </w:rPr>
              <w:t xml:space="preserve">từ</w:t>
            </w:r>
            <w:r>
              <w:rPr>
                <w:b/>
                <w:bCs/>
                <w:szCs w:val="28"/>
                <w:lang w:val="en-US"/>
              </w:rPr>
              <w:t xml:space="preserve"> </w:t>
            </w:r>
            <w:r>
              <w:rPr>
                <w:b/>
                <w:bCs/>
                <w:szCs w:val="28"/>
                <w:lang w:val="en-US"/>
              </w:rPr>
              <w:t xml:space="preserve">nút</w:t>
            </w:r>
            <w:r>
              <w:rPr>
                <w:b/>
                <w:bCs/>
                <w:szCs w:val="28"/>
                <w:lang w:val="en-US"/>
              </w:rPr>
              <w:t xml:space="preserve"> </w:t>
            </w:r>
            <w:r>
              <w:rPr>
                <w:b/>
                <w:bCs/>
                <w:szCs w:val="28"/>
                <w:lang w:val="en-US"/>
              </w:rPr>
              <w:t xml:space="preserve">giao</w:t>
            </w:r>
            <w:r>
              <w:rPr>
                <w:b/>
                <w:bCs/>
                <w:szCs w:val="28"/>
                <w:lang w:val="en-US"/>
              </w:rPr>
              <w:t xml:space="preserve"> </w:t>
            </w:r>
            <w:r>
              <w:rPr>
                <w:b/>
                <w:bCs/>
                <w:szCs w:val="28"/>
                <w:lang w:val="en-US"/>
              </w:rPr>
              <w:t xml:space="preserve">cao</w:t>
            </w:r>
            <w:r>
              <w:rPr>
                <w:b/>
                <w:bCs/>
                <w:szCs w:val="28"/>
                <w:lang w:val="en-US"/>
              </w:rPr>
              <w:t xml:space="preserve"> </w:t>
            </w:r>
            <w:r>
              <w:rPr>
                <w:b/>
                <w:bCs/>
                <w:szCs w:val="28"/>
                <w:lang w:val="en-US"/>
              </w:rPr>
              <w:t xml:space="preserve">tốc</w:t>
            </w:r>
            <w:r>
              <w:rPr>
                <w:b/>
                <w:bCs/>
                <w:szCs w:val="28"/>
                <w:lang w:val="en-US"/>
              </w:rPr>
              <w:t xml:space="preserve"> </w:t>
            </w:r>
            <w:r>
              <w:rPr>
                <w:b/>
                <w:bCs/>
                <w:szCs w:val="28"/>
                <w:lang w:val="en-US"/>
              </w:rPr>
              <w:t xml:space="preserve">đến</w:t>
            </w:r>
            <w:r>
              <w:rPr>
                <w:b/>
                <w:bCs/>
                <w:szCs w:val="28"/>
                <w:lang w:val="en-US"/>
              </w:rPr>
              <w:t xml:space="preserve"> ĐT.830)</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lang w:val="vi-VN"/>
              </w:rPr>
            </w:pPr>
            <w:r>
              <w:rPr>
                <w:b/>
                <w:bCs/>
                <w:sz w:val="28"/>
                <w:szCs w:val="28"/>
              </w:rPr>
              <w:t xml:space="preserve">Cấp</w:t>
            </w:r>
            <w:r>
              <w:rPr>
                <w:b/>
                <w:bCs/>
                <w:sz w:val="28"/>
                <w:szCs w:val="28"/>
              </w:rPr>
              <w:t xml:space="preserve"> </w:t>
            </w:r>
            <w:r>
              <w:rPr>
                <w:b/>
                <w:bCs/>
                <w:sz w:val="28"/>
                <w:szCs w:val="28"/>
              </w:rPr>
              <w:t xml:space="preserve">Quyết</w:t>
            </w:r>
            <w:r>
              <w:rPr>
                <w:b/>
                <w:bCs/>
                <w:sz w:val="28"/>
                <w:szCs w:val="28"/>
              </w:rPr>
              <w:t xml:space="preserve"> </w:t>
            </w:r>
            <w:r>
              <w:rPr>
                <w:b/>
                <w:bCs/>
                <w:sz w:val="28"/>
                <w:szCs w:val="28"/>
              </w:rPr>
              <w:t xml:space="preserve">định</w:t>
            </w:r>
            <w:r>
              <w:rPr>
                <w:b/>
                <w:bCs/>
                <w:sz w:val="28"/>
                <w:szCs w:val="28"/>
              </w:rPr>
              <w:t xml:space="preserve"> </w:t>
            </w:r>
            <w:r>
              <w:rPr>
                <w:b/>
                <w:bCs/>
                <w:sz w:val="28"/>
                <w:szCs w:val="28"/>
              </w:rPr>
              <w:t xml:space="preserve">đầu</w:t>
            </w:r>
            <w:r>
              <w:rPr>
                <w:b/>
                <w:bCs/>
                <w:sz w:val="28"/>
                <w:szCs w:val="28"/>
              </w:rPr>
              <w:t xml:space="preserve"> </w:t>
            </w:r>
            <w:r>
              <w:rPr>
                <w:b/>
                <w:bCs/>
                <w:sz w:val="28"/>
                <w:szCs w:val="28"/>
              </w:rPr>
              <w:t xml:space="preserve">tư</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2"/>
              <w:jc w:val="both"/>
              <w:spacing w:after="40" w:before="96"/>
              <w:rPr>
                <w:b/>
                <w:bCs/>
                <w:sz w:val="28"/>
                <w:szCs w:val="28"/>
              </w:rPr>
            </w:pPr>
            <w:r>
              <w:rPr>
                <w:b/>
                <w:bCs/>
                <w:sz w:val="28"/>
                <w:szCs w:val="28"/>
              </w:rPr>
              <w:t xml:space="preserve">UBND </w:t>
            </w:r>
            <w:r>
              <w:rPr>
                <w:b/>
                <w:bCs/>
                <w:sz w:val="28"/>
                <w:szCs w:val="28"/>
              </w:rPr>
              <w:t xml:space="preserve">tỉnh</w:t>
            </w:r>
            <w:r>
              <w:rPr>
                <w:b/>
                <w:bCs/>
                <w:sz w:val="28"/>
                <w:szCs w:val="28"/>
              </w:rPr>
              <w:t xml:space="preserve"> Long An</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lang w:val="vi-VN"/>
              </w:rPr>
            </w:pPr>
            <w:r>
              <w:rPr>
                <w:b/>
                <w:bCs/>
                <w:sz w:val="28"/>
                <w:szCs w:val="28"/>
              </w:rPr>
              <w:t xml:space="preserve">Chủ</w:t>
            </w:r>
            <w:r>
              <w:rPr>
                <w:b/>
                <w:bCs/>
                <w:sz w:val="28"/>
                <w:szCs w:val="28"/>
                <w:lang w:val="vi-VN"/>
              </w:rPr>
              <w:t xml:space="preserve"> đầu tư </w:t>
            </w:r>
            <w:r>
              <w:rPr>
                <w:b/>
                <w:bCs/>
                <w:sz w:val="28"/>
                <w:szCs w:val="28"/>
              </w:rPr>
              <w:t xml:space="preserve">D</w:t>
            </w:r>
            <w:r>
              <w:rPr>
                <w:b/>
                <w:bCs/>
                <w:sz w:val="28"/>
                <w:szCs w:val="28"/>
                <w:lang w:val="vi-VN"/>
              </w:rPr>
              <w:t xml:space="preserve">ự 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2"/>
              <w:jc w:val="both"/>
              <w:spacing w:after="40" w:before="96"/>
              <w:rPr>
                <w:b/>
                <w:bCs/>
                <w:sz w:val="28"/>
                <w:szCs w:val="28"/>
              </w:rPr>
            </w:pPr>
            <w:r>
              <w:rPr>
                <w:b/>
                <w:bCs/>
                <w:sz w:val="28"/>
                <w:szCs w:val="28"/>
              </w:rPr>
              <w:t xml:space="preserve">Sở</w:t>
            </w:r>
            <w:r>
              <w:rPr>
                <w:b/>
                <w:bCs/>
                <w:sz w:val="28"/>
                <w:szCs w:val="28"/>
              </w:rPr>
              <w:t xml:space="preserve"> </w:t>
            </w:r>
            <w:r>
              <w:rPr>
                <w:b/>
                <w:bCs/>
                <w:sz w:val="28"/>
                <w:szCs w:val="28"/>
              </w:rPr>
              <w:t xml:space="preserve">Giao</w:t>
            </w:r>
            <w:r>
              <w:rPr>
                <w:b/>
                <w:bCs/>
                <w:sz w:val="28"/>
                <w:szCs w:val="28"/>
              </w:rPr>
              <w:t xml:space="preserve"> </w:t>
            </w:r>
            <w:r>
              <w:rPr>
                <w:b/>
                <w:bCs/>
                <w:sz w:val="28"/>
                <w:szCs w:val="28"/>
              </w:rPr>
              <w:t xml:space="preserve">thông</w:t>
            </w:r>
            <w:r>
              <w:rPr>
                <w:b/>
                <w:bCs/>
                <w:sz w:val="28"/>
                <w:szCs w:val="28"/>
              </w:rPr>
              <w:t xml:space="preserve"> </w:t>
            </w:r>
            <w:r>
              <w:rPr>
                <w:b/>
                <w:bCs/>
                <w:sz w:val="28"/>
                <w:szCs w:val="28"/>
              </w:rPr>
              <w:t xml:space="preserve">Vận</w:t>
            </w:r>
            <w:r>
              <w:rPr>
                <w:b/>
                <w:bCs/>
                <w:sz w:val="28"/>
                <w:szCs w:val="28"/>
              </w:rPr>
              <w:t xml:space="preserve"> </w:t>
            </w:r>
            <w:r>
              <w:rPr>
                <w:b/>
                <w:bCs/>
                <w:sz w:val="28"/>
                <w:szCs w:val="28"/>
              </w:rPr>
              <w:t xml:space="preserve">tải</w:t>
            </w:r>
            <w:r>
              <w:rPr>
                <w:b/>
                <w:bCs/>
                <w:sz w:val="28"/>
                <w:szCs w:val="28"/>
              </w:rPr>
              <w:t xml:space="preserve"> </w:t>
            </w:r>
            <w:r>
              <w:rPr>
                <w:b/>
                <w:bCs/>
                <w:sz w:val="28"/>
                <w:szCs w:val="28"/>
              </w:rPr>
              <w:t xml:space="preserve">tỉnh</w:t>
            </w:r>
            <w:r>
              <w:rPr>
                <w:b/>
                <w:bCs/>
                <w:sz w:val="28"/>
                <w:szCs w:val="28"/>
              </w:rPr>
              <w:t xml:space="preserve"> Long An</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jc w:val="both"/>
              <w:spacing w:after="40" w:before="40"/>
              <w:tabs>
                <w:tab w:val="left" w:pos="1701" w:leader="none"/>
              </w:tabs>
              <w:rPr>
                <w:b/>
                <w:bCs/>
                <w:sz w:val="28"/>
                <w:szCs w:val="28"/>
              </w:rPr>
            </w:pPr>
            <w:r>
              <w:rPr>
                <w:b/>
                <w:bCs/>
                <w:sz w:val="28"/>
                <w:szCs w:val="28"/>
              </w:rPr>
              <w:t xml:space="preserve">Nhóm</w:t>
            </w:r>
            <w:r>
              <w:rPr>
                <w:b/>
                <w:bCs/>
                <w:sz w:val="28"/>
                <w:szCs w:val="28"/>
              </w:rPr>
              <w:t xml:space="preserve"> </w:t>
            </w:r>
            <w:r>
              <w:rPr>
                <w:b/>
                <w:bCs/>
                <w:sz w:val="28"/>
                <w:szCs w:val="28"/>
              </w:rPr>
              <w:t xml:space="preserve">dự</w:t>
            </w:r>
            <w:r>
              <w:rPr>
                <w:b/>
                <w:bCs/>
                <w:sz w:val="28"/>
                <w:szCs w:val="28"/>
              </w:rPr>
              <w:t xml:space="preserve"> </w:t>
            </w:r>
            <w:r>
              <w:rPr>
                <w:b/>
                <w:bCs/>
                <w:sz w:val="28"/>
                <w:szCs w:val="28"/>
              </w:rPr>
              <w:t xml:space="preserve">án</w:t>
            </w:r>
            <w:r>
              <w:rPr>
                <w:b/>
                <w:bCs/>
                <w:sz w:val="28"/>
                <w:szCs w:val="28"/>
              </w:rPr>
              <w:t xml:space="preserve">, </w:t>
            </w:r>
            <w:r>
              <w:rPr>
                <w:b/>
                <w:bCs/>
                <w:sz w:val="28"/>
                <w:szCs w:val="28"/>
              </w:rPr>
              <w:t xml:space="preserve">loại</w:t>
            </w:r>
            <w:r>
              <w:rPr>
                <w:b/>
                <w:bCs/>
                <w:sz w:val="28"/>
                <w:szCs w:val="28"/>
              </w:rPr>
              <w:t xml:space="preserve">, </w:t>
            </w:r>
            <w:r>
              <w:rPr>
                <w:b/>
                <w:bCs/>
                <w:sz w:val="28"/>
                <w:szCs w:val="28"/>
              </w:rPr>
              <w:t xml:space="preserve">cấp</w:t>
            </w:r>
            <w:r>
              <w:rPr>
                <w:b/>
                <w:bCs/>
                <w:sz w:val="28"/>
                <w:szCs w:val="28"/>
              </w:rPr>
              <w:t xml:space="preserve"> </w:t>
            </w:r>
            <w:r>
              <w:rPr>
                <w:b/>
                <w:bCs/>
                <w:sz w:val="28"/>
                <w:szCs w:val="28"/>
              </w:rPr>
              <w:t xml:space="preserve">công</w:t>
            </w:r>
            <w:r>
              <w:rPr>
                <w:b/>
                <w:bCs/>
                <w:sz w:val="28"/>
                <w:szCs w:val="28"/>
              </w:rPr>
              <w:t xml:space="preserve"> </w:t>
            </w:r>
            <w:r>
              <w:rPr>
                <w:b/>
                <w:bCs/>
                <w:sz w:val="28"/>
                <w:szCs w:val="28"/>
              </w:rPr>
              <w:t xml:space="preserve">trình</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2"/>
              <w:jc w:val="both"/>
              <w:spacing w:after="40" w:before="96"/>
              <w:rPr>
                <w:sz w:val="28"/>
                <w:szCs w:val="28"/>
              </w:rPr>
            </w:pPr>
            <w:r>
              <w:rPr>
                <w:sz w:val="28"/>
                <w:szCs w:val="28"/>
              </w:rPr>
              <w:t xml:space="preserve">Dự</w:t>
            </w:r>
            <w:r>
              <w:rPr>
                <w:sz w:val="28"/>
                <w:szCs w:val="28"/>
              </w:rPr>
              <w:t xml:space="preserve"> </w:t>
            </w:r>
            <w:r>
              <w:rPr>
                <w:sz w:val="28"/>
                <w:szCs w:val="28"/>
              </w:rPr>
              <w:t xml:space="preserve">án</w:t>
            </w:r>
            <w:r>
              <w:rPr>
                <w:sz w:val="28"/>
                <w:szCs w:val="28"/>
              </w:rPr>
              <w:t xml:space="preserve"> </w:t>
            </w:r>
            <w:r>
              <w:rPr>
                <w:sz w:val="28"/>
                <w:szCs w:val="28"/>
              </w:rPr>
              <w:t xml:space="preserve">nhóm</w:t>
            </w:r>
            <w:r>
              <w:rPr>
                <w:sz w:val="28"/>
                <w:szCs w:val="28"/>
              </w:rPr>
              <w:t xml:space="preserve"> B, </w:t>
            </w:r>
            <w:r>
              <w:rPr>
                <w:sz w:val="28"/>
                <w:szCs w:val="28"/>
              </w:rPr>
              <w:t xml:space="preserve">công</w:t>
            </w:r>
            <w:r>
              <w:rPr>
                <w:sz w:val="28"/>
                <w:szCs w:val="28"/>
              </w:rPr>
              <w:t xml:space="preserve"> </w:t>
            </w:r>
            <w:r>
              <w:rPr>
                <w:sz w:val="28"/>
                <w:szCs w:val="28"/>
              </w:rPr>
              <w:t xml:space="preserve">trình</w:t>
            </w:r>
            <w:r>
              <w:rPr>
                <w:sz w:val="28"/>
                <w:szCs w:val="28"/>
              </w:rPr>
              <w:t xml:space="preserve"> </w:t>
            </w:r>
            <w:r>
              <w:rPr>
                <w:sz w:val="28"/>
                <w:szCs w:val="28"/>
              </w:rPr>
              <w:t xml:space="preserve">giao</w:t>
            </w:r>
            <w:r>
              <w:rPr>
                <w:sz w:val="28"/>
                <w:szCs w:val="28"/>
              </w:rPr>
              <w:t xml:space="preserve"> </w:t>
            </w:r>
            <w:r>
              <w:rPr>
                <w:sz w:val="28"/>
                <w:szCs w:val="28"/>
              </w:rPr>
              <w:t xml:space="preserve">thông</w:t>
            </w:r>
            <w:r>
              <w:rPr>
                <w:sz w:val="28"/>
                <w:szCs w:val="28"/>
              </w:rPr>
              <w:t xml:space="preserve">, </w:t>
            </w:r>
            <w:r>
              <w:rPr>
                <w:sz w:val="28"/>
                <w:szCs w:val="28"/>
              </w:rPr>
              <w:t xml:space="preserve">cầu</w:t>
            </w:r>
            <w:r>
              <w:rPr>
                <w:sz w:val="28"/>
                <w:szCs w:val="28"/>
              </w:rPr>
              <w:t xml:space="preserve">, </w:t>
            </w:r>
            <w:r>
              <w:rPr>
                <w:sz w:val="28"/>
                <w:szCs w:val="28"/>
              </w:rPr>
              <w:t xml:space="preserve">đường</w:t>
            </w:r>
            <w:r>
              <w:rPr>
                <w:sz w:val="28"/>
                <w:szCs w:val="28"/>
              </w:rPr>
              <w:t xml:space="preserve"> </w:t>
            </w:r>
            <w:r>
              <w:rPr>
                <w:sz w:val="28"/>
                <w:szCs w:val="28"/>
              </w:rPr>
              <w:t xml:space="preserve">bộ</w:t>
            </w:r>
            <w:r>
              <w:rPr>
                <w:sz w:val="28"/>
                <w:szCs w:val="28"/>
              </w:rPr>
              <w:t xml:space="preserve">.</w:t>
            </w:r>
            <w:r/>
          </w:p>
        </w:tc>
      </w:tr>
      <w:tr>
        <w:trPr>
          <w:jc w:val="center"/>
          <w:trHeight w:val="813"/>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rPr>
            </w:pPr>
            <w:r>
              <w:rPr>
                <w:b/>
                <w:bCs/>
                <w:sz w:val="28"/>
                <w:szCs w:val="28"/>
              </w:rPr>
              <w:t xml:space="preserve">Địa</w:t>
            </w:r>
            <w:r>
              <w:rPr>
                <w:b/>
                <w:bCs/>
                <w:sz w:val="28"/>
                <w:szCs w:val="28"/>
              </w:rPr>
              <w:t xml:space="preserve"> </w:t>
            </w:r>
            <w:r>
              <w:rPr>
                <w:b/>
                <w:bCs/>
                <w:sz w:val="28"/>
                <w:szCs w:val="28"/>
              </w:rPr>
              <w:t xml:space="preserve">điểm</w:t>
            </w:r>
            <w:r>
              <w:rPr>
                <w:b/>
                <w:bCs/>
                <w:sz w:val="28"/>
                <w:szCs w:val="28"/>
              </w:rPr>
              <w:t xml:space="preserve"> </w:t>
            </w:r>
            <w:r>
              <w:rPr>
                <w:b/>
                <w:bCs/>
                <w:sz w:val="28"/>
                <w:szCs w:val="28"/>
              </w:rPr>
              <w:t xml:space="preserve">xây</w:t>
            </w:r>
            <w:r>
              <w:rPr>
                <w:b/>
                <w:bCs/>
                <w:sz w:val="28"/>
                <w:szCs w:val="28"/>
              </w:rPr>
              <w:t xml:space="preserve"> </w:t>
            </w:r>
            <w:r>
              <w:rPr>
                <w:b/>
                <w:bCs/>
                <w:sz w:val="28"/>
                <w:szCs w:val="28"/>
              </w:rPr>
              <w:t xml:space="preserve">dựng</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ind w:firstLine="0"/>
              <w:spacing w:lineRule="auto" w:line="240"/>
              <w:rPr>
                <w:rFonts w:cs="Times New Roman" w:eastAsia="Times New Roman"/>
                <w:szCs w:val="28"/>
                <w:lang w:val="en-US"/>
              </w:rPr>
            </w:pPr>
            <w:r>
              <w:rPr>
                <w:rFonts w:cs="Times New Roman" w:eastAsia="Times New Roman"/>
                <w:szCs w:val="28"/>
                <w:lang w:val="en-US"/>
              </w:rPr>
              <w:t xml:space="preserve">Huyện</w:t>
            </w:r>
            <w:r>
              <w:rPr>
                <w:rFonts w:cs="Times New Roman" w:eastAsia="Times New Roman"/>
                <w:szCs w:val="28"/>
                <w:lang w:val="en-US"/>
              </w:rPr>
              <w:t xml:space="preserve"> </w:t>
            </w:r>
            <w:r>
              <w:rPr>
                <w:rFonts w:cs="Times New Roman" w:eastAsia="Times New Roman"/>
                <w:szCs w:val="28"/>
                <w:lang w:val="en-US"/>
              </w:rPr>
              <w:t xml:space="preserve">Bến</w:t>
            </w:r>
            <w:r>
              <w:rPr>
                <w:rFonts w:cs="Times New Roman" w:eastAsia="Times New Roman"/>
                <w:szCs w:val="28"/>
                <w:lang w:val="en-US"/>
              </w:rPr>
              <w:t xml:space="preserve"> </w:t>
            </w:r>
            <w:r>
              <w:rPr>
                <w:rFonts w:cs="Times New Roman" w:eastAsia="Times New Roman"/>
                <w:szCs w:val="28"/>
                <w:lang w:val="en-US"/>
              </w:rPr>
              <w:t xml:space="preserve">Lức</w:t>
            </w:r>
            <w:r>
              <w:rPr>
                <w:rFonts w:cs="Times New Roman" w:eastAsia="Times New Roman"/>
                <w:szCs w:val="28"/>
                <w:lang w:val="en-US"/>
              </w:rPr>
              <w:t xml:space="preserve">, </w:t>
            </w:r>
            <w:r>
              <w:rPr>
                <w:rFonts w:cs="Times New Roman" w:eastAsia="Times New Roman"/>
                <w:szCs w:val="28"/>
                <w:lang w:val="en-US"/>
              </w:rPr>
              <w:t xml:space="preserve">huyện</w:t>
            </w:r>
            <w:r>
              <w:rPr>
                <w:rFonts w:cs="Times New Roman" w:eastAsia="Times New Roman"/>
                <w:szCs w:val="28"/>
                <w:lang w:val="en-US"/>
              </w:rPr>
              <w:t xml:space="preserve"> </w:t>
            </w:r>
            <w:r>
              <w:rPr>
                <w:rFonts w:cs="Times New Roman" w:eastAsia="Times New Roman"/>
                <w:szCs w:val="28"/>
                <w:lang w:val="en-US"/>
              </w:rPr>
              <w:t xml:space="preserve">Cần</w:t>
            </w:r>
            <w:r>
              <w:rPr>
                <w:rFonts w:cs="Times New Roman" w:eastAsia="Times New Roman"/>
                <w:szCs w:val="28"/>
                <w:lang w:val="en-US"/>
              </w:rPr>
              <w:t xml:space="preserve"> </w:t>
            </w:r>
            <w:r>
              <w:rPr>
                <w:rFonts w:cs="Times New Roman" w:eastAsia="Times New Roman"/>
                <w:szCs w:val="28"/>
                <w:lang w:val="en-US"/>
              </w:rPr>
              <w:t xml:space="preserve">Đước</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An</w:t>
            </w:r>
            <w:r/>
          </w:p>
        </w:tc>
      </w:tr>
      <w:tr>
        <w:trPr>
          <w:jc w:val="center"/>
          <w:trHeight w:val="813"/>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rPr>
            </w:pPr>
            <w:r>
              <w:rPr>
                <w:b/>
                <w:bCs/>
                <w:sz w:val="28"/>
                <w:szCs w:val="28"/>
              </w:rPr>
              <w:t xml:space="preserve">Phạm</w:t>
            </w:r>
            <w:r>
              <w:rPr>
                <w:b/>
                <w:bCs/>
                <w:sz w:val="28"/>
                <w:szCs w:val="28"/>
              </w:rPr>
              <w:t xml:space="preserve"> vi </w:t>
            </w:r>
            <w:r>
              <w:rPr>
                <w:b/>
                <w:bCs/>
                <w:sz w:val="28"/>
                <w:szCs w:val="28"/>
              </w:rPr>
              <w:t xml:space="preserve">dự</w:t>
            </w:r>
            <w:r>
              <w:rPr>
                <w:b/>
                <w:bCs/>
                <w:sz w:val="28"/>
                <w:szCs w:val="28"/>
              </w:rPr>
              <w:t xml:space="preserve"> </w:t>
            </w:r>
            <w:r>
              <w:rPr>
                <w:b/>
                <w:bCs/>
                <w:sz w:val="28"/>
                <w:szCs w:val="28"/>
              </w:rPr>
              <w:t xml:space="preserve">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ind w:firstLine="0"/>
              <w:spacing w:lineRule="auto" w:line="240"/>
              <w:rPr>
                <w:rFonts w:cs="Times New Roman" w:eastAsia="Times New Roman"/>
                <w:szCs w:val="28"/>
                <w:lang w:val="en-US"/>
              </w:rPr>
            </w:pPr>
            <w:r>
              <w:rPr>
                <w:rFonts w:cs="Times New Roman" w:eastAsia="Times New Roman"/>
                <w:szCs w:val="28"/>
                <w:lang w:val="en-US"/>
              </w:rPr>
              <w:t xml:space="preserve">C</w:t>
            </w:r>
            <w:r>
              <w:rPr>
                <w:rFonts w:cs="Times New Roman" w:eastAsia="Times New Roman"/>
                <w:szCs w:val="28"/>
              </w:rPr>
              <w:t xml:space="preserve">hiều dài </w:t>
            </w:r>
            <w:r>
              <w:rPr>
                <w:rFonts w:cs="Times New Roman" w:eastAsia="Times New Roman"/>
                <w:szCs w:val="28"/>
                <w:lang w:val="en-US"/>
              </w:rPr>
              <w:t xml:space="preserve">toàn</w:t>
            </w:r>
            <w:r>
              <w:rPr>
                <w:rFonts w:cs="Times New Roman" w:eastAsia="Times New Roman"/>
                <w:szCs w:val="28"/>
                <w:lang w:val="en-US"/>
              </w:rPr>
              <w:t xml:space="preserve"> </w:t>
            </w:r>
            <w:r>
              <w:rPr>
                <w:rFonts w:cs="Times New Roman" w:eastAsia="Times New Roman"/>
                <w:szCs w:val="28"/>
                <w:lang w:val="en-US"/>
              </w:rPr>
              <w:t xml:space="preserve">tuyến</w:t>
            </w:r>
            <w:r>
              <w:rPr>
                <w:rFonts w:cs="Times New Roman" w:eastAsia="Times New Roman"/>
                <w:szCs w:val="28"/>
                <w:lang w:val="en-US"/>
              </w:rPr>
              <w:t xml:space="preserve"> </w:t>
            </w:r>
            <w:r>
              <w:rPr>
                <w:rFonts w:cs="Times New Roman" w:eastAsia="Times New Roman"/>
                <w:szCs w:val="28"/>
              </w:rPr>
              <w:t xml:space="preserve">9,351km</w:t>
            </w:r>
            <w:r>
              <w:rPr>
                <w:rFonts w:cs="Times New Roman" w:eastAsia="Times New Roman"/>
                <w:szCs w:val="28"/>
                <w:lang w:val="en-US"/>
              </w:rPr>
              <w:t xml:space="preserve">. </w:t>
            </w:r>
            <w:r/>
          </w:p>
          <w:p>
            <w:pPr>
              <w:ind w:firstLine="0"/>
              <w:spacing w:lineRule="auto" w:line="240"/>
              <w:rPr>
                <w:rFonts w:cs="Times New Roman" w:eastAsia="Times New Roman"/>
                <w:szCs w:val="28"/>
                <w:lang w:val="en-US"/>
              </w:rPr>
            </w:pPr>
            <w:r>
              <w:rPr>
                <w:rFonts w:cs="Times New Roman" w:eastAsia="Times New Roman"/>
                <w:szCs w:val="28"/>
                <w:lang w:val="en-US"/>
              </w:rPr>
              <w:t xml:space="preserve">Điểm</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rPr>
              <w:t xml:space="preserve">Km0+000 tại vị trí nút giao Bến Lức của cao tốc Tp. Hồ Chí Minh – Trung Lương, xã An Thạnh, huyện Bến Lức, tỉnh Long An</w:t>
            </w:r>
            <w:r>
              <w:rPr>
                <w:rFonts w:cs="Times New Roman" w:eastAsia="Times New Roman"/>
                <w:szCs w:val="28"/>
                <w:lang w:val="en-US"/>
              </w:rPr>
              <w:t xml:space="preserve">. </w:t>
            </w:r>
            <w:r/>
          </w:p>
          <w:p>
            <w:pPr>
              <w:ind w:firstLine="0"/>
              <w:spacing w:lineRule="auto" w:line="240"/>
              <w:rPr>
                <w:szCs w:val="28"/>
                <w:lang w:val="en-US"/>
              </w:rPr>
            </w:pPr>
            <w:r>
              <w:rPr>
                <w:rFonts w:cs="Times New Roman" w:eastAsia="Times New Roman"/>
                <w:szCs w:val="28"/>
                <w:lang w:val="en-US"/>
              </w:rPr>
              <w:t xml:space="preserve">Điểm</w:t>
            </w:r>
            <w:r>
              <w:rPr>
                <w:rFonts w:cs="Times New Roman" w:eastAsia="Times New Roman"/>
                <w:szCs w:val="28"/>
                <w:lang w:val="en-US"/>
              </w:rPr>
              <w:t xml:space="preserve"> </w:t>
            </w:r>
            <w:r>
              <w:rPr>
                <w:rFonts w:cs="Times New Roman" w:eastAsia="Times New Roman"/>
                <w:szCs w:val="28"/>
                <w:lang w:val="en-US"/>
              </w:rPr>
              <w:t xml:space="preserve">cuối</w:t>
            </w:r>
            <w:r>
              <w:rPr>
                <w:rFonts w:cs="Times New Roman" w:eastAsia="Times New Roman"/>
                <w:szCs w:val="28"/>
                <w:lang w:val="en-US"/>
              </w:rPr>
              <w:t xml:space="preserve">:</w:t>
            </w:r>
            <w:r>
              <w:rPr>
                <w:rFonts w:cs="Times New Roman" w:eastAsia="Times New Roman"/>
                <w:szCs w:val="28"/>
              </w:rPr>
              <w:t xml:space="preserve"> Km9+351</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với</w:t>
            </w:r>
            <w:r>
              <w:rPr>
                <w:rFonts w:cs="Times New Roman" w:eastAsia="Times New Roman"/>
                <w:szCs w:val="28"/>
              </w:rPr>
              <w:t xml:space="preserve"> ĐT.830</w:t>
            </w:r>
            <w:r>
              <w:rPr>
                <w:rFonts w:cs="Times New Roman" w:eastAsia="Times New Roman"/>
                <w:szCs w:val="28"/>
                <w:lang w:val="en-US"/>
              </w:rPr>
              <w:t xml:space="preserve"> (</w:t>
            </w:r>
            <w:r>
              <w:rPr>
                <w:rFonts w:cs="Times New Roman" w:eastAsia="Times New Roman"/>
                <w:szCs w:val="28"/>
                <w:lang w:val="en-US"/>
              </w:rPr>
              <w:t xml:space="preserve">khoảng</w:t>
            </w:r>
            <w:r>
              <w:rPr>
                <w:rFonts w:cs="Times New Roman" w:eastAsia="Times New Roman"/>
                <w:szCs w:val="28"/>
                <w:lang w:val="en-US"/>
              </w:rPr>
              <w:t xml:space="preserve"> </w:t>
            </w:r>
            <w:r>
              <w:rPr>
                <w:rFonts w:cs="Times New Roman" w:eastAsia="Times New Roman"/>
                <w:szCs w:val="28"/>
                <w:lang w:val="en-US"/>
              </w:rPr>
              <w:t xml:space="preserve">lý</w:t>
            </w:r>
            <w:r>
              <w:rPr>
                <w:rFonts w:cs="Times New Roman" w:eastAsia="Times New Roman"/>
                <w:szCs w:val="28"/>
                <w:lang w:val="en-US"/>
              </w:rPr>
              <w:t xml:space="preserve"> </w:t>
            </w:r>
            <w:r>
              <w:rPr>
                <w:rFonts w:cs="Times New Roman" w:eastAsia="Times New Roman"/>
                <w:szCs w:val="28"/>
                <w:lang w:val="en-US"/>
              </w:rPr>
              <w:t xml:space="preserve">trình</w:t>
            </w:r>
            <w:r>
              <w:rPr>
                <w:rFonts w:cs="Times New Roman" w:eastAsia="Times New Roman"/>
                <w:szCs w:val="28"/>
                <w:lang w:val="en-US"/>
              </w:rPr>
              <w:t xml:space="preserve"> Km27+885)</w:t>
            </w:r>
            <w:r>
              <w:rPr>
                <w:rFonts w:cs="Times New Roman" w:eastAsia="Times New Roman"/>
                <w:szCs w:val="28"/>
              </w:rPr>
              <w:t xml:space="preserve">, xã Long Định, huyện Cần Đước.</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lang w:val="vi-VN"/>
              </w:rPr>
            </w:pPr>
            <w:r>
              <w:rPr>
                <w:b/>
                <w:bCs/>
                <w:sz w:val="28"/>
                <w:szCs w:val="28"/>
                <w:lang w:val="vi-VN"/>
              </w:rPr>
              <w:t xml:space="preserve"> Diện tích sử dụng đất </w:t>
            </w:r>
            <w:r>
              <w:rPr>
                <w:b/>
                <w:bCs/>
                <w:sz w:val="28"/>
                <w:szCs w:val="28"/>
              </w:rPr>
              <w:t xml:space="preserve">D</w:t>
            </w:r>
            <w:r>
              <w:rPr>
                <w:b/>
                <w:bCs/>
                <w:sz w:val="28"/>
                <w:szCs w:val="28"/>
                <w:lang w:val="vi-VN"/>
              </w:rPr>
              <w:t xml:space="preserve">ự 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2"/>
              <w:jc w:val="both"/>
              <w:spacing w:after="40" w:before="96"/>
              <w:rPr>
                <w:sz w:val="28"/>
                <w:szCs w:val="28"/>
              </w:rPr>
            </w:pPr>
            <w:r>
              <w:rPr>
                <w:sz w:val="28"/>
                <w:szCs w:val="28"/>
              </w:rPr>
              <w:t xml:space="preserve">Tổng</w:t>
            </w:r>
            <w:r>
              <w:rPr>
                <w:sz w:val="28"/>
                <w:szCs w:val="28"/>
              </w:rPr>
              <w:t xml:space="preserve"> </w:t>
            </w:r>
            <w:r>
              <w:rPr>
                <w:sz w:val="28"/>
                <w:szCs w:val="28"/>
              </w:rPr>
              <w:t xml:space="preserve">diện</w:t>
            </w:r>
            <w:r>
              <w:rPr>
                <w:sz w:val="28"/>
                <w:szCs w:val="28"/>
              </w:rPr>
              <w:t xml:space="preserve"> </w:t>
            </w:r>
            <w:r>
              <w:rPr>
                <w:sz w:val="28"/>
                <w:szCs w:val="28"/>
              </w:rPr>
              <w:t xml:space="preserve">tích</w:t>
            </w:r>
            <w:r>
              <w:rPr>
                <w:sz w:val="28"/>
                <w:szCs w:val="28"/>
              </w:rPr>
              <w:t xml:space="preserve"> </w:t>
            </w:r>
            <w:r>
              <w:rPr>
                <w:sz w:val="28"/>
                <w:szCs w:val="28"/>
              </w:rPr>
              <w:t xml:space="preserve">thực</w:t>
            </w:r>
            <w:r>
              <w:rPr>
                <w:sz w:val="28"/>
                <w:szCs w:val="28"/>
              </w:rPr>
              <w:t xml:space="preserve"> </w:t>
            </w:r>
            <w:r>
              <w:rPr>
                <w:sz w:val="28"/>
                <w:szCs w:val="28"/>
              </w:rPr>
              <w:t xml:space="preserve">hiện</w:t>
            </w:r>
            <w:r>
              <w:rPr>
                <w:sz w:val="28"/>
                <w:szCs w:val="28"/>
              </w:rPr>
              <w:t xml:space="preserve"> </w:t>
            </w:r>
            <w:r>
              <w:rPr>
                <w:sz w:val="28"/>
                <w:szCs w:val="28"/>
              </w:rPr>
              <w:t xml:space="preserve">giải</w:t>
            </w:r>
            <w:r>
              <w:rPr>
                <w:sz w:val="28"/>
                <w:szCs w:val="28"/>
              </w:rPr>
              <w:t xml:space="preserve"> </w:t>
            </w:r>
            <w:r>
              <w:rPr>
                <w:sz w:val="28"/>
                <w:szCs w:val="28"/>
              </w:rPr>
              <w:t xml:space="preserve">phóng</w:t>
            </w:r>
            <w:r>
              <w:rPr>
                <w:sz w:val="28"/>
                <w:szCs w:val="28"/>
              </w:rPr>
              <w:t xml:space="preserve"> </w:t>
            </w:r>
            <w:r>
              <w:rPr>
                <w:sz w:val="28"/>
                <w:szCs w:val="28"/>
              </w:rPr>
              <w:t xml:space="preserve">mặt</w:t>
            </w:r>
            <w:r>
              <w:rPr>
                <w:sz w:val="28"/>
                <w:szCs w:val="28"/>
              </w:rPr>
              <w:t xml:space="preserve"> </w:t>
            </w:r>
            <w:r>
              <w:rPr>
                <w:sz w:val="28"/>
                <w:szCs w:val="28"/>
              </w:rPr>
              <w:t xml:space="preserve">bằng</w:t>
            </w:r>
            <w:r>
              <w:rPr>
                <w:sz w:val="28"/>
                <w:szCs w:val="28"/>
              </w:rPr>
              <w:t xml:space="preserve"> </w:t>
            </w:r>
            <w:r>
              <w:rPr>
                <w:sz w:val="28"/>
                <w:szCs w:val="28"/>
              </w:rPr>
              <w:t xml:space="preserve">khoảng</w:t>
            </w:r>
            <w:r>
              <w:rPr>
                <w:sz w:val="28"/>
                <w:szCs w:val="28"/>
              </w:rPr>
              <w:t xml:space="preserve">  55,3 ha</w:t>
            </w: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lang w:val="vi-VN"/>
              </w:rPr>
            </w:pPr>
            <w:r>
              <w:rPr>
                <w:b/>
                <w:bCs/>
                <w:sz w:val="28"/>
                <w:szCs w:val="28"/>
                <w:lang w:val="vi-VN"/>
              </w:rPr>
              <w:t xml:space="preserve"> </w:t>
            </w:r>
            <w:r>
              <w:rPr>
                <w:b/>
                <w:bCs/>
                <w:sz w:val="28"/>
                <w:szCs w:val="28"/>
              </w:rPr>
              <w:t xml:space="preserve">T</w:t>
            </w:r>
            <w:r>
              <w:rPr>
                <w:b/>
                <w:bCs/>
                <w:sz w:val="28"/>
                <w:szCs w:val="28"/>
                <w:lang w:val="vi-VN"/>
              </w:rPr>
              <w:t xml:space="preserve">ổng mức đầu tư</w:t>
            </w:r>
            <w:r>
              <w:rPr>
                <w:b/>
                <w:bCs/>
                <w:sz w:val="28"/>
                <w:szCs w:val="28"/>
              </w:rPr>
              <w:t xml:space="preserve"> </w:t>
            </w:r>
            <w:r>
              <w:rPr>
                <w:b/>
                <w:bCs/>
                <w:sz w:val="28"/>
                <w:szCs w:val="28"/>
              </w:rPr>
              <w:t xml:space="preserve">của</w:t>
            </w:r>
            <w:r>
              <w:rPr>
                <w:b/>
                <w:bCs/>
                <w:sz w:val="28"/>
                <w:szCs w:val="28"/>
              </w:rPr>
              <w:t xml:space="preserve"> </w:t>
            </w:r>
            <w:r>
              <w:rPr>
                <w:b/>
                <w:bCs/>
                <w:sz w:val="28"/>
                <w:szCs w:val="28"/>
              </w:rPr>
              <w:t xml:space="preserve">Dự</w:t>
            </w:r>
            <w:r>
              <w:rPr>
                <w:b/>
                <w:bCs/>
                <w:sz w:val="28"/>
                <w:szCs w:val="28"/>
              </w:rPr>
              <w:t xml:space="preserve"> </w:t>
            </w:r>
            <w:r>
              <w:rPr>
                <w:b/>
                <w:bCs/>
                <w:sz w:val="28"/>
                <w:szCs w:val="28"/>
              </w:rPr>
              <w:t xml:space="preserve">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5"/>
              <w:spacing w:lineRule="auto" w:line="240"/>
              <w:widowControl w:val="off"/>
              <w:tabs>
                <w:tab w:val="left" w:pos="851" w:leader="none"/>
                <w:tab w:val="left" w:pos="993" w:leader="none"/>
              </w:tabs>
              <w:rPr>
                <w:lang w:val="en-US"/>
              </w:rPr>
            </w:pPr>
            <w:r>
              <w:rPr>
                <w:iCs/>
                <w:spacing w:val="-6"/>
              </w:rPr>
              <w:t xml:space="preserve">Tổng dự toán: </w:t>
            </w:r>
            <w:r>
              <w:rPr>
                <w:rStyle w:val="418"/>
                <w:rFonts w:eastAsia="Cambria"/>
                <w:i w:val="false"/>
                <w:iCs w:val="false"/>
                <w:sz w:val="28"/>
                <w:szCs w:val="28"/>
                <w:lang w:eastAsia="vi-VN"/>
              </w:rPr>
              <w:t xml:space="preserve">1.213.380.000.000 đồng</w:t>
            </w:r>
            <w:r>
              <w:rPr>
                <w:iCs/>
                <w:spacing w:val="-6"/>
              </w:rPr>
              <w:t xml:space="preserve">.</w:t>
            </w:r>
            <w:r/>
          </w:p>
          <w:p>
            <w:pPr>
              <w:pStyle w:val="415"/>
              <w:spacing w:lineRule="auto" w:line="240"/>
              <w:widowControl w:val="off"/>
              <w:tabs>
                <w:tab w:val="left" w:pos="851" w:leader="none"/>
                <w:tab w:val="left" w:pos="993" w:leader="none"/>
              </w:tabs>
              <w:rPr>
                <w:lang w:val="en-US"/>
              </w:rPr>
            </w:pPr>
            <w:r>
              <w:rPr>
                <w:lang w:val="en-US"/>
              </w:rPr>
            </w: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rPr>
            </w:pPr>
            <w:r>
              <w:rPr>
                <w:b/>
                <w:bCs/>
                <w:sz w:val="28"/>
                <w:szCs w:val="28"/>
              </w:rPr>
              <w:t xml:space="preserve">Thời</w:t>
            </w:r>
            <w:r>
              <w:rPr>
                <w:b/>
                <w:bCs/>
                <w:sz w:val="28"/>
                <w:szCs w:val="28"/>
              </w:rPr>
              <w:t xml:space="preserve"> </w:t>
            </w:r>
            <w:r>
              <w:rPr>
                <w:b/>
                <w:bCs/>
                <w:sz w:val="28"/>
                <w:szCs w:val="28"/>
              </w:rPr>
              <w:t xml:space="preserve">gian</w:t>
            </w:r>
            <w:r>
              <w:rPr>
                <w:b/>
                <w:bCs/>
                <w:sz w:val="28"/>
                <w:szCs w:val="28"/>
              </w:rPr>
              <w:t xml:space="preserve"> </w:t>
            </w:r>
            <w:r>
              <w:rPr>
                <w:b/>
                <w:bCs/>
                <w:sz w:val="28"/>
                <w:szCs w:val="28"/>
              </w:rPr>
              <w:t xml:space="preserve">thực</w:t>
            </w:r>
            <w:r>
              <w:rPr>
                <w:b/>
                <w:bCs/>
                <w:sz w:val="28"/>
                <w:szCs w:val="28"/>
              </w:rPr>
              <w:t xml:space="preserve"> </w:t>
            </w:r>
            <w:r>
              <w:rPr>
                <w:b/>
                <w:bCs/>
                <w:sz w:val="28"/>
                <w:szCs w:val="28"/>
              </w:rPr>
              <w:t xml:space="preserve">hiện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2"/>
              <w:jc w:val="both"/>
              <w:spacing w:after="40" w:before="96"/>
              <w:rPr>
                <w:b/>
                <w:sz w:val="28"/>
                <w:szCs w:val="28"/>
                <w:lang w:val="vi-VN"/>
              </w:rPr>
            </w:pPr>
            <w:r>
              <w:rPr>
                <w:b/>
                <w:sz w:val="28"/>
                <w:szCs w:val="28"/>
              </w:rPr>
              <w:t xml:space="preserve">Năm</w:t>
            </w:r>
            <w:r>
              <w:rPr>
                <w:b/>
                <w:sz w:val="28"/>
                <w:szCs w:val="28"/>
              </w:rPr>
              <w:t xml:space="preserve"> 2022-2025</w:t>
            </w: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12"/>
              <w:numPr>
                <w:ilvl w:val="1"/>
                <w:numId w:val="2"/>
              </w:numPr>
              <w:contextualSpacing w:val="true"/>
              <w:ind w:left="0" w:firstLine="0"/>
              <w:spacing w:after="40" w:before="40"/>
              <w:tabs>
                <w:tab w:val="left" w:pos="1701" w:leader="none"/>
              </w:tabs>
              <w:rPr>
                <w:b/>
                <w:bCs/>
                <w:sz w:val="28"/>
                <w:szCs w:val="28"/>
              </w:rPr>
            </w:pPr>
            <w:r>
              <w:rPr>
                <w:b/>
                <w:bCs/>
                <w:sz w:val="28"/>
                <w:szCs w:val="28"/>
              </w:rPr>
              <w:t xml:space="preserve">Hình</w:t>
            </w:r>
            <w:r>
              <w:rPr>
                <w:b/>
                <w:bCs/>
                <w:sz w:val="28"/>
                <w:szCs w:val="28"/>
              </w:rPr>
              <w:t xml:space="preserve"> </w:t>
            </w:r>
            <w:r>
              <w:rPr>
                <w:b/>
                <w:bCs/>
                <w:sz w:val="28"/>
                <w:szCs w:val="28"/>
              </w:rPr>
              <w:t xml:space="preserve">thức</w:t>
            </w:r>
            <w:r>
              <w:rPr>
                <w:b/>
                <w:bCs/>
                <w:sz w:val="28"/>
                <w:szCs w:val="28"/>
              </w:rPr>
              <w:t xml:space="preserve"> </w:t>
            </w:r>
            <w:r>
              <w:rPr>
                <w:b/>
                <w:bCs/>
                <w:sz w:val="28"/>
                <w:szCs w:val="28"/>
              </w:rPr>
              <w:t xml:space="preserve">đầu</w:t>
            </w:r>
            <w:r>
              <w:rPr>
                <w:b/>
                <w:bCs/>
                <w:sz w:val="28"/>
                <w:szCs w:val="28"/>
              </w:rPr>
              <w:t xml:space="preserve"> </w:t>
            </w:r>
            <w:r>
              <w:rPr>
                <w:b/>
                <w:bCs/>
                <w:sz w:val="28"/>
                <w:szCs w:val="28"/>
              </w:rPr>
              <w:t xml:space="preserve">tư</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12"/>
              <w:jc w:val="both"/>
              <w:spacing w:after="40" w:before="96"/>
              <w:rPr>
                <w:rStyle w:val="416"/>
                <w:sz w:val="28"/>
                <w:szCs w:val="28"/>
                <w:lang w:eastAsia="vi-VN"/>
              </w:rPr>
            </w:pPr>
            <w:r>
              <w:rPr>
                <w:rStyle w:val="416"/>
                <w:sz w:val="28"/>
                <w:szCs w:val="28"/>
                <w:lang w:eastAsia="vi-VN"/>
              </w:rPr>
              <w:t xml:space="preserve">Ngân</w:t>
            </w:r>
            <w:r>
              <w:rPr>
                <w:rStyle w:val="416"/>
                <w:sz w:val="28"/>
                <w:szCs w:val="28"/>
                <w:lang w:eastAsia="vi-VN"/>
              </w:rPr>
              <w:t xml:space="preserve"> </w:t>
            </w:r>
            <w:r>
              <w:rPr>
                <w:rStyle w:val="416"/>
                <w:sz w:val="28"/>
                <w:szCs w:val="28"/>
                <w:lang w:eastAsia="vi-VN"/>
              </w:rPr>
              <w:t xml:space="preserve">sách</w:t>
            </w:r>
            <w:r>
              <w:rPr>
                <w:rStyle w:val="416"/>
                <w:sz w:val="28"/>
                <w:szCs w:val="28"/>
                <w:lang w:eastAsia="vi-VN"/>
              </w:rPr>
              <w:t xml:space="preserve"> </w:t>
            </w:r>
            <w:r>
              <w:rPr>
                <w:rStyle w:val="416"/>
                <w:sz w:val="28"/>
                <w:szCs w:val="28"/>
                <w:lang w:eastAsia="vi-VN"/>
              </w:rPr>
              <w:t xml:space="preserve">tỉnh</w:t>
            </w:r>
            <w:r>
              <w:rPr>
                <w:rStyle w:val="416"/>
                <w:sz w:val="28"/>
                <w:szCs w:val="28"/>
                <w:lang w:eastAsia="vi-VN"/>
              </w:rPr>
              <w:t xml:space="preserve"> </w:t>
            </w:r>
            <w:r>
              <w:rPr>
                <w:rStyle w:val="416"/>
                <w:sz w:val="28"/>
                <w:szCs w:val="28"/>
                <w:lang w:eastAsia="vi-VN"/>
              </w:rPr>
              <w:t xml:space="preserve">và</w:t>
            </w:r>
            <w:r>
              <w:rPr>
                <w:rStyle w:val="416"/>
                <w:sz w:val="28"/>
                <w:szCs w:val="28"/>
                <w:lang w:eastAsia="vi-VN"/>
              </w:rPr>
              <w:t xml:space="preserve"> </w:t>
            </w:r>
            <w:r>
              <w:rPr>
                <w:rStyle w:val="416"/>
                <w:sz w:val="28"/>
                <w:szCs w:val="28"/>
                <w:lang w:eastAsia="vi-VN"/>
              </w:rPr>
              <w:t xml:space="preserve">các</w:t>
            </w:r>
            <w:r>
              <w:rPr>
                <w:rStyle w:val="416"/>
                <w:sz w:val="28"/>
                <w:szCs w:val="28"/>
                <w:lang w:eastAsia="vi-VN"/>
              </w:rPr>
              <w:t xml:space="preserve"> </w:t>
            </w:r>
            <w:r>
              <w:rPr>
                <w:rStyle w:val="416"/>
                <w:sz w:val="28"/>
                <w:szCs w:val="28"/>
                <w:lang w:eastAsia="vi-VN"/>
              </w:rPr>
              <w:t xml:space="preserve">nguồn</w:t>
            </w:r>
            <w:r>
              <w:rPr>
                <w:rStyle w:val="416"/>
                <w:sz w:val="28"/>
                <w:szCs w:val="28"/>
                <w:lang w:eastAsia="vi-VN"/>
              </w:rPr>
              <w:t xml:space="preserve"> </w:t>
            </w:r>
            <w:r>
              <w:rPr>
                <w:rStyle w:val="416"/>
                <w:sz w:val="28"/>
                <w:szCs w:val="28"/>
                <w:lang w:eastAsia="vi-VN"/>
              </w:rPr>
              <w:t xml:space="preserve">vốn</w:t>
            </w:r>
            <w:r>
              <w:rPr>
                <w:rStyle w:val="416"/>
                <w:sz w:val="28"/>
                <w:szCs w:val="28"/>
                <w:lang w:eastAsia="vi-VN"/>
              </w:rPr>
              <w:t xml:space="preserve"> </w:t>
            </w:r>
            <w:r>
              <w:rPr>
                <w:rStyle w:val="416"/>
                <w:sz w:val="28"/>
                <w:szCs w:val="28"/>
                <w:lang w:eastAsia="vi-VN"/>
              </w:rPr>
              <w:t xml:space="preserve">huy</w:t>
            </w:r>
            <w:r>
              <w:rPr>
                <w:rStyle w:val="416"/>
                <w:sz w:val="28"/>
                <w:szCs w:val="28"/>
                <w:lang w:eastAsia="vi-VN"/>
              </w:rPr>
              <w:t xml:space="preserve"> </w:t>
            </w:r>
            <w:r>
              <w:rPr>
                <w:rStyle w:val="416"/>
                <w:sz w:val="28"/>
                <w:szCs w:val="28"/>
                <w:lang w:eastAsia="vi-VN"/>
              </w:rPr>
              <w:t xml:space="preserve">động</w:t>
            </w:r>
            <w:r>
              <w:rPr>
                <w:rStyle w:val="416"/>
                <w:sz w:val="28"/>
                <w:szCs w:val="28"/>
                <w:lang w:eastAsia="vi-VN"/>
              </w:rPr>
              <w:t xml:space="preserve"> </w:t>
            </w:r>
            <w:r>
              <w:rPr>
                <w:rStyle w:val="416"/>
                <w:sz w:val="28"/>
                <w:szCs w:val="28"/>
                <w:lang w:eastAsia="vi-VN"/>
              </w:rPr>
              <w:t xml:space="preserve">hợp</w:t>
            </w:r>
            <w:r>
              <w:rPr>
                <w:rStyle w:val="416"/>
                <w:sz w:val="28"/>
                <w:szCs w:val="28"/>
                <w:lang w:eastAsia="vi-VN"/>
              </w:rPr>
              <w:t xml:space="preserve"> </w:t>
            </w:r>
            <w:r>
              <w:rPr>
                <w:rStyle w:val="416"/>
                <w:sz w:val="28"/>
                <w:szCs w:val="28"/>
                <w:lang w:eastAsia="vi-VN"/>
              </w:rPr>
              <w:t xml:space="preserve">pháp</w:t>
            </w:r>
            <w:r>
              <w:rPr>
                <w:rStyle w:val="416"/>
                <w:sz w:val="28"/>
                <w:szCs w:val="28"/>
                <w:lang w:eastAsia="vi-VN"/>
              </w:rPr>
              <w:t xml:space="preserve"> </w:t>
            </w:r>
            <w:r>
              <w:rPr>
                <w:rStyle w:val="416"/>
                <w:sz w:val="28"/>
                <w:szCs w:val="28"/>
                <w:lang w:eastAsia="vi-VN"/>
              </w:rPr>
              <w:t xml:space="preserve">khác</w:t>
            </w:r>
            <w:r/>
          </w:p>
        </w:tc>
      </w:tr>
    </w:tbl>
    <w:p>
      <w:pPr>
        <w:ind w:firstLine="567"/>
        <w:spacing w:lineRule="exact" w:line="360"/>
        <w:tabs>
          <w:tab w:val="left" w:pos="993" w:leader="none"/>
        </w:tabs>
        <w:rPr>
          <w:b/>
          <w:szCs w:val="28"/>
        </w:rPr>
      </w:pPr>
      <w:r>
        <w:rPr>
          <w:b/>
          <w:bCs/>
          <w:szCs w:val="28"/>
        </w:rPr>
        <w:t xml:space="preserve">II. </w:t>
      </w:r>
      <w:r>
        <w:rPr>
          <w:b/>
          <w:szCs w:val="28"/>
        </w:rPr>
        <w:t xml:space="preserve">SỰ CẦN THIẾT PHẢI THỰC HIỆN DỰ ÁN</w:t>
      </w:r>
      <w:r/>
    </w:p>
    <w:p>
      <w:pPr>
        <w:ind w:firstLine="567"/>
        <w:spacing w:lineRule="exact" w:line="360"/>
        <w:rPr>
          <w:rFonts w:cs="Times New Roman" w:eastAsia="Times New Roman"/>
          <w:szCs w:val="28"/>
          <w:lang w:val="en-US"/>
        </w:rPr>
      </w:pP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830E (ĐT.830E) </w:t>
      </w:r>
      <w:r>
        <w:rPr>
          <w:rFonts w:cs="Times New Roman" w:eastAsia="Times New Roman"/>
          <w:szCs w:val="28"/>
          <w:lang w:val="en-US"/>
        </w:rPr>
        <w:t xml:space="preserve">là</w:t>
      </w:r>
      <w:r>
        <w:rPr>
          <w:rFonts w:cs="Times New Roman" w:eastAsia="Times New Roman"/>
          <w:szCs w:val="28"/>
          <w:lang w:val="en-US"/>
        </w:rPr>
        <w:t xml:space="preserve"> </w:t>
      </w:r>
      <w:r>
        <w:rPr>
          <w:rFonts w:cs="Times New Roman" w:eastAsia="Times New Roman"/>
          <w:szCs w:val="28"/>
          <w:lang w:val="en-US"/>
        </w:rPr>
        <w:t xml:space="preserve">tuyến</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đóng</w:t>
      </w:r>
      <w:r>
        <w:rPr>
          <w:rFonts w:cs="Times New Roman" w:eastAsia="Times New Roman"/>
          <w:szCs w:val="28"/>
          <w:lang w:val="en-US"/>
        </w:rPr>
        <w:t xml:space="preserve"> </w:t>
      </w:r>
      <w:r>
        <w:rPr>
          <w:rFonts w:cs="Times New Roman" w:eastAsia="Times New Roman"/>
          <w:szCs w:val="28"/>
          <w:lang w:val="en-US"/>
        </w:rPr>
        <w:t xml:space="preserve">vai</w:t>
      </w:r>
      <w:r>
        <w:rPr>
          <w:rFonts w:cs="Times New Roman" w:eastAsia="Times New Roman"/>
          <w:szCs w:val="28"/>
          <w:lang w:val="en-US"/>
        </w:rPr>
        <w:t xml:space="preserve"> </w:t>
      </w:r>
      <w:r>
        <w:rPr>
          <w:rFonts w:cs="Times New Roman" w:eastAsia="Times New Roman"/>
          <w:szCs w:val="28"/>
          <w:lang w:val="en-US"/>
        </w:rPr>
        <w:t xml:space="preserve">trò</w:t>
      </w:r>
      <w:r>
        <w:rPr>
          <w:rFonts w:cs="Times New Roman" w:eastAsia="Times New Roman"/>
          <w:szCs w:val="28"/>
          <w:lang w:val="en-US"/>
        </w:rPr>
        <w:t xml:space="preserve"> </w:t>
      </w:r>
      <w:r>
        <w:rPr>
          <w:rFonts w:cs="Times New Roman" w:eastAsia="Times New Roman"/>
          <w:szCs w:val="28"/>
          <w:lang w:val="en-US"/>
        </w:rPr>
        <w:t xml:space="preserve">rất</w:t>
      </w:r>
      <w:r>
        <w:rPr>
          <w:rFonts w:cs="Times New Roman" w:eastAsia="Times New Roman"/>
          <w:szCs w:val="28"/>
          <w:lang w:val="en-US"/>
        </w:rPr>
        <w:t xml:space="preserve"> </w:t>
      </w:r>
      <w:r>
        <w:rPr>
          <w:rFonts w:cs="Times New Roman" w:eastAsia="Times New Roman"/>
          <w:szCs w:val="28"/>
          <w:lang w:val="en-US"/>
        </w:rPr>
        <w:t xml:space="preserve">quan</w:t>
      </w:r>
      <w:r>
        <w:rPr>
          <w:rFonts w:cs="Times New Roman" w:eastAsia="Times New Roman"/>
          <w:szCs w:val="28"/>
          <w:lang w:val="en-US"/>
        </w:rPr>
        <w:t xml:space="preserve"> </w:t>
      </w:r>
      <w:r>
        <w:rPr>
          <w:rFonts w:cs="Times New Roman" w:eastAsia="Times New Roman"/>
          <w:szCs w:val="28"/>
          <w:lang w:val="en-US"/>
        </w:rPr>
        <w:t xml:space="preserve">trọng</w:t>
      </w:r>
      <w:r>
        <w:rPr>
          <w:rFonts w:cs="Times New Roman" w:eastAsia="Times New Roman"/>
          <w:szCs w:val="28"/>
          <w:lang w:val="en-US"/>
        </w:rPr>
        <w:t xml:space="preserve"> </w:t>
      </w:r>
      <w:r>
        <w:rPr>
          <w:rFonts w:cs="Times New Roman" w:eastAsia="Times New Roman"/>
          <w:szCs w:val="28"/>
          <w:lang w:val="en-US"/>
        </w:rPr>
        <w:t xml:space="preserve">trong</w:t>
      </w:r>
      <w:r>
        <w:rPr>
          <w:rFonts w:cs="Times New Roman" w:eastAsia="Times New Roman"/>
          <w:szCs w:val="28"/>
          <w:lang w:val="en-US"/>
        </w:rPr>
        <w:t xml:space="preserve"> </w:t>
      </w:r>
      <w:r>
        <w:rPr>
          <w:rFonts w:cs="Times New Roman" w:eastAsia="Times New Roman"/>
          <w:szCs w:val="28"/>
          <w:lang w:val="en-US"/>
        </w:rPr>
        <w:t xml:space="preserve">việc</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hạ</w:t>
      </w:r>
      <w:r>
        <w:rPr>
          <w:rFonts w:cs="Times New Roman" w:eastAsia="Times New Roman"/>
          <w:szCs w:val="28"/>
          <w:lang w:val="en-US"/>
        </w:rPr>
        <w:t xml:space="preserve"> </w:t>
      </w:r>
      <w:r>
        <w:rPr>
          <w:rFonts w:cs="Times New Roman" w:eastAsia="Times New Roman"/>
          <w:szCs w:val="28"/>
          <w:lang w:val="en-US"/>
        </w:rPr>
        <w:t xml:space="preserve">tầng</w:t>
      </w:r>
      <w:r>
        <w:rPr>
          <w:rFonts w:cs="Times New Roman" w:eastAsia="Times New Roman"/>
          <w:szCs w:val="28"/>
          <w:lang w:val="en-US"/>
        </w:rPr>
        <w:t xml:space="preserve"> </w:t>
      </w:r>
      <w:r>
        <w:rPr>
          <w:rFonts w:cs="Times New Roman" w:eastAsia="Times New Roman"/>
          <w:szCs w:val="28"/>
          <w:lang w:val="en-US"/>
        </w:rPr>
        <w:t xml:space="preserve">đô</w:t>
      </w:r>
      <w:r>
        <w:rPr>
          <w:rFonts w:cs="Times New Roman" w:eastAsia="Times New Roman"/>
          <w:szCs w:val="28"/>
          <w:lang w:val="en-US"/>
        </w:rPr>
        <w:t xml:space="preserve"> </w:t>
      </w:r>
      <w:r>
        <w:rPr>
          <w:rFonts w:cs="Times New Roman" w:eastAsia="Times New Roman"/>
          <w:szCs w:val="28"/>
          <w:lang w:val="en-US"/>
        </w:rPr>
        <w:t xml:space="preserve">thị</w:t>
      </w:r>
      <w:r>
        <w:rPr>
          <w:rFonts w:cs="Times New Roman" w:eastAsia="Times New Roman"/>
          <w:szCs w:val="28"/>
          <w:lang w:val="en-US"/>
        </w:rPr>
        <w:t xml:space="preserve">, </w:t>
      </w:r>
      <w:r>
        <w:rPr>
          <w:rFonts w:cs="Times New Roman" w:eastAsia="Times New Roman"/>
          <w:szCs w:val="28"/>
          <w:lang w:val="en-US"/>
        </w:rPr>
        <w:t xml:space="preserve">kết</w:t>
      </w:r>
      <w:r>
        <w:rPr>
          <w:rFonts w:cs="Times New Roman" w:eastAsia="Times New Roman"/>
          <w:szCs w:val="28"/>
          <w:lang w:val="en-US"/>
        </w:rPr>
        <w:t xml:space="preserve"> </w:t>
      </w:r>
      <w:r>
        <w:rPr>
          <w:rFonts w:cs="Times New Roman" w:eastAsia="Times New Roman"/>
          <w:szCs w:val="28"/>
          <w:lang w:val="en-US"/>
        </w:rPr>
        <w:t xml:space="preserve">nối</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kinh</w:t>
      </w:r>
      <w:r>
        <w:rPr>
          <w:rFonts w:cs="Times New Roman" w:eastAsia="Times New Roman"/>
          <w:szCs w:val="28"/>
          <w:lang w:val="en-US"/>
        </w:rPr>
        <w:t xml:space="preserve"> </w:t>
      </w:r>
      <w:r>
        <w:rPr>
          <w:rFonts w:cs="Times New Roman" w:eastAsia="Times New Roman"/>
          <w:szCs w:val="28"/>
          <w:lang w:val="en-US"/>
        </w:rPr>
        <w:t xml:space="preserve">tế</w:t>
      </w:r>
      <w:r>
        <w:rPr>
          <w:rFonts w:cs="Times New Roman" w:eastAsia="Times New Roman"/>
          <w:szCs w:val="28"/>
          <w:lang w:val="en-US"/>
        </w:rPr>
        <w:t xml:space="preserve"> </w:t>
      </w:r>
      <w:r>
        <w:rPr>
          <w:rFonts w:cs="Times New Roman" w:eastAsia="Times New Roman"/>
          <w:szCs w:val="28"/>
          <w:lang w:val="en-US"/>
        </w:rPr>
        <w:t xml:space="preserve">- </w:t>
      </w:r>
      <w:r>
        <w:rPr>
          <w:rFonts w:cs="Times New Roman" w:eastAsia="Times New Roman"/>
          <w:szCs w:val="28"/>
          <w:lang w:val="en-US"/>
        </w:rPr>
        <w:t xml:space="preserve">xã</w:t>
      </w:r>
      <w:r>
        <w:rPr>
          <w:rFonts w:cs="Times New Roman" w:eastAsia="Times New Roman"/>
          <w:szCs w:val="28"/>
          <w:lang w:val="en-US"/>
        </w:rPr>
        <w:t xml:space="preserve"> </w:t>
      </w:r>
      <w:r>
        <w:rPr>
          <w:rFonts w:cs="Times New Roman" w:eastAsia="Times New Roman"/>
          <w:szCs w:val="28"/>
          <w:lang w:val="en-US"/>
        </w:rPr>
        <w:t xml:space="preserve">hội</w:t>
      </w:r>
      <w:r>
        <w:rPr>
          <w:rFonts w:cs="Times New Roman" w:eastAsia="Times New Roman"/>
          <w:szCs w:val="28"/>
          <w:lang w:val="en-US"/>
        </w:rPr>
        <w:t xml:space="preserve"> </w:t>
      </w:r>
      <w:r>
        <w:rPr>
          <w:rFonts w:cs="Times New Roman" w:eastAsia="Times New Roman"/>
          <w:szCs w:val="28"/>
          <w:lang w:val="en-US"/>
        </w:rPr>
        <w:t xml:space="preserve">của</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w:t>
      </w:r>
      <w:r>
        <w:rPr>
          <w:rFonts w:cs="Times New Roman" w:eastAsia="Times New Roman"/>
          <w:szCs w:val="28"/>
          <w:lang w:val="en-US"/>
        </w:rPr>
        <w:t xml:space="preserve">An</w:t>
      </w:r>
      <w:r>
        <w:rPr>
          <w:rFonts w:cs="Times New Roman" w:eastAsia="Times New Roman"/>
          <w:szCs w:val="28"/>
          <w:lang w:val="en-US"/>
        </w:rPr>
        <w:t xml:space="preserve"> </w:t>
      </w:r>
      <w:r>
        <w:rPr>
          <w:rFonts w:cs="Times New Roman" w:eastAsia="Times New Roman"/>
          <w:szCs w:val="28"/>
          <w:lang w:val="en-US"/>
        </w:rPr>
        <w:t xml:space="preserve">kết</w:t>
      </w:r>
      <w:r>
        <w:rPr>
          <w:rFonts w:cs="Times New Roman" w:eastAsia="Times New Roman"/>
          <w:szCs w:val="28"/>
          <w:lang w:val="en-US"/>
        </w:rPr>
        <w:t xml:space="preserve"> </w:t>
      </w:r>
      <w:r>
        <w:rPr>
          <w:rFonts w:cs="Times New Roman" w:eastAsia="Times New Roman"/>
          <w:szCs w:val="28"/>
          <w:lang w:val="en-US"/>
        </w:rPr>
        <w:t xml:space="preserve">nối</w:t>
      </w:r>
      <w:r>
        <w:rPr>
          <w:rFonts w:cs="Times New Roman" w:eastAsia="Times New Roman"/>
          <w:szCs w:val="28"/>
          <w:lang w:val="en-US"/>
        </w:rPr>
        <w:t xml:space="preserve"> </w:t>
      </w:r>
      <w:r>
        <w:rPr>
          <w:rFonts w:cs="Times New Roman" w:eastAsia="Times New Roman"/>
          <w:szCs w:val="28"/>
          <w:lang w:val="en-US"/>
        </w:rPr>
        <w:t xml:space="preserve">các</w:t>
      </w:r>
      <w:r>
        <w:rPr>
          <w:rFonts w:cs="Times New Roman" w:eastAsia="Times New Roman"/>
          <w:szCs w:val="28"/>
          <w:lang w:val="en-US"/>
        </w:rPr>
        <w:t xml:space="preserve"> </w:t>
      </w:r>
      <w:r>
        <w:rPr>
          <w:rFonts w:cs="Times New Roman" w:eastAsia="Times New Roman"/>
          <w:szCs w:val="28"/>
          <w:lang w:val="en-US"/>
        </w:rPr>
        <w:t xml:space="preserve">huyện</w:t>
      </w:r>
      <w:r>
        <w:rPr>
          <w:rFonts w:cs="Times New Roman" w:eastAsia="Times New Roman"/>
          <w:szCs w:val="28"/>
          <w:lang w:val="en-US"/>
        </w:rPr>
        <w:t xml:space="preserve"> </w:t>
      </w:r>
      <w:r>
        <w:rPr>
          <w:rFonts w:cs="Times New Roman" w:eastAsia="Times New Roman"/>
          <w:szCs w:val="28"/>
          <w:lang w:val="en-US"/>
        </w:rPr>
        <w:t xml:space="preserve">lân</w:t>
      </w:r>
      <w:r>
        <w:rPr>
          <w:rFonts w:cs="Times New Roman" w:eastAsia="Times New Roman"/>
          <w:szCs w:val="28"/>
          <w:lang w:val="en-US"/>
        </w:rPr>
        <w:t xml:space="preserve"> </w:t>
      </w:r>
      <w:r>
        <w:rPr>
          <w:rFonts w:cs="Times New Roman" w:eastAsia="Times New Roman"/>
          <w:szCs w:val="28"/>
          <w:lang w:val="en-US"/>
        </w:rPr>
        <w:t xml:space="preserve">cận</w:t>
      </w:r>
      <w:r>
        <w:rPr>
          <w:rFonts w:cs="Times New Roman" w:eastAsia="Times New Roman"/>
          <w:szCs w:val="28"/>
          <w:lang w:val="en-US"/>
        </w:rPr>
        <w:t xml:space="preserve"> </w:t>
      </w:r>
      <w:r>
        <w:rPr>
          <w:rFonts w:cs="Times New Roman" w:eastAsia="Times New Roman"/>
          <w:szCs w:val="28"/>
          <w:lang w:val="en-US"/>
        </w:rPr>
        <w:t xml:space="preserve">cũng</w:t>
      </w:r>
      <w:r>
        <w:rPr>
          <w:rFonts w:cs="Times New Roman" w:eastAsia="Times New Roman"/>
          <w:szCs w:val="28"/>
          <w:lang w:val="en-US"/>
        </w:rPr>
        <w:t xml:space="preserve"> </w:t>
      </w:r>
      <w:r>
        <w:rPr>
          <w:rFonts w:cs="Times New Roman" w:eastAsia="Times New Roman"/>
          <w:szCs w:val="28"/>
          <w:lang w:val="en-US"/>
        </w:rPr>
        <w:t xml:space="preserve">như</w:t>
      </w:r>
      <w:r>
        <w:rPr>
          <w:rFonts w:cs="Times New Roman" w:eastAsia="Times New Roman"/>
          <w:szCs w:val="28"/>
          <w:lang w:val="en-US"/>
        </w:rPr>
        <w:t xml:space="preserve"> </w:t>
      </w:r>
      <w:r>
        <w:rPr>
          <w:rFonts w:cs="Times New Roman" w:eastAsia="Times New Roman"/>
          <w:szCs w:val="28"/>
          <w:lang w:val="en-US"/>
        </w:rPr>
        <w:t xml:space="preserve">các</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w:t>
      </w:r>
      <w:r>
        <w:rPr>
          <w:rFonts w:cs="Times New Roman" w:eastAsia="Times New Roman"/>
          <w:szCs w:val="28"/>
          <w:lang w:val="en-US"/>
        </w:rPr>
        <w:t xml:space="preserve">bạn</w:t>
      </w:r>
      <w:r>
        <w:rPr>
          <w:rFonts w:cs="Times New Roman" w:eastAsia="Times New Roman"/>
          <w:szCs w:val="28"/>
          <w:lang w:val="en-US"/>
        </w:rPr>
        <w:t xml:space="preserve">, </w:t>
      </w:r>
      <w:r>
        <w:rPr>
          <w:rFonts w:cs="Times New Roman" w:eastAsia="Times New Roman"/>
          <w:szCs w:val="28"/>
          <w:lang w:val="en-US"/>
        </w:rPr>
        <w:t xml:space="preserve">trong</w:t>
      </w:r>
      <w:r>
        <w:rPr>
          <w:rFonts w:cs="Times New Roman" w:eastAsia="Times New Roman"/>
          <w:szCs w:val="28"/>
          <w:lang w:val="en-US"/>
        </w:rPr>
        <w:t xml:space="preserve"> </w:t>
      </w:r>
      <w:r>
        <w:rPr>
          <w:rFonts w:cs="Times New Roman" w:eastAsia="Times New Roman"/>
          <w:szCs w:val="28"/>
          <w:lang w:val="en-US"/>
        </w:rPr>
        <w:t xml:space="preserve">đó</w:t>
      </w:r>
      <w:r>
        <w:rPr>
          <w:rFonts w:cs="Times New Roman" w:eastAsia="Times New Roman"/>
          <w:szCs w:val="28"/>
          <w:lang w:val="en-US"/>
        </w:rPr>
        <w:t xml:space="preserve"> </w:t>
      </w:r>
      <w:r>
        <w:rPr>
          <w:rFonts w:cs="Times New Roman" w:eastAsia="Times New Roman"/>
          <w:szCs w:val="28"/>
          <w:lang w:val="en-US"/>
        </w:rPr>
        <w:t xml:space="preserve">đặc</w:t>
      </w:r>
      <w:r>
        <w:rPr>
          <w:rFonts w:cs="Times New Roman" w:eastAsia="Times New Roman"/>
          <w:szCs w:val="28"/>
          <w:lang w:val="en-US"/>
        </w:rPr>
        <w:t xml:space="preserve"> </w:t>
      </w:r>
      <w:r>
        <w:rPr>
          <w:rFonts w:cs="Times New Roman" w:eastAsia="Times New Roman"/>
          <w:szCs w:val="28"/>
          <w:lang w:val="en-US"/>
        </w:rPr>
        <w:t xml:space="preserve">biệt</w:t>
      </w:r>
      <w:r>
        <w:rPr>
          <w:rFonts w:cs="Times New Roman" w:eastAsia="Times New Roman"/>
          <w:szCs w:val="28"/>
          <w:lang w:val="en-US"/>
        </w:rPr>
        <w:t xml:space="preserve"> </w:t>
      </w:r>
      <w:r>
        <w:rPr>
          <w:rFonts w:cs="Times New Roman" w:eastAsia="Times New Roman"/>
          <w:szCs w:val="28"/>
          <w:lang w:val="en-US"/>
        </w:rPr>
        <w:t xml:space="preserve">là</w:t>
      </w:r>
      <w:r>
        <w:rPr>
          <w:rFonts w:cs="Times New Roman" w:eastAsia="Times New Roman"/>
          <w:szCs w:val="28"/>
          <w:lang w:val="en-US"/>
        </w:rPr>
        <w:t xml:space="preserve"> </w:t>
      </w:r>
      <w:r>
        <w:rPr>
          <w:rFonts w:cs="Times New Roman" w:eastAsia="Times New Roman"/>
          <w:szCs w:val="28"/>
          <w:lang w:val="en-US"/>
        </w:rPr>
        <w:t xml:space="preserve">thành</w:t>
      </w:r>
      <w:r>
        <w:rPr>
          <w:rFonts w:cs="Times New Roman" w:eastAsia="Times New Roman"/>
          <w:szCs w:val="28"/>
          <w:lang w:val="en-US"/>
        </w:rPr>
        <w:t xml:space="preserve"> </w:t>
      </w:r>
      <w:r>
        <w:rPr>
          <w:rFonts w:cs="Times New Roman" w:eastAsia="Times New Roman"/>
          <w:szCs w:val="28"/>
          <w:lang w:val="en-US"/>
        </w:rPr>
        <w:t xml:space="preserve">phố</w:t>
      </w:r>
      <w:r>
        <w:rPr>
          <w:rFonts w:cs="Times New Roman" w:eastAsia="Times New Roman"/>
          <w:szCs w:val="28"/>
          <w:lang w:val="en-US"/>
        </w:rPr>
        <w:t xml:space="preserve"> </w:t>
      </w:r>
      <w:r>
        <w:rPr>
          <w:rFonts w:cs="Times New Roman" w:eastAsia="Times New Roman"/>
          <w:szCs w:val="28"/>
          <w:lang w:val="en-US"/>
        </w:rPr>
        <w:t xml:space="preserve">Hồ</w:t>
      </w:r>
      <w:r>
        <w:rPr>
          <w:rFonts w:cs="Times New Roman" w:eastAsia="Times New Roman"/>
          <w:szCs w:val="28"/>
          <w:lang w:val="en-US"/>
        </w:rPr>
        <w:t xml:space="preserve"> </w:t>
      </w:r>
      <w:r>
        <w:rPr>
          <w:rFonts w:cs="Times New Roman" w:eastAsia="Times New Roman"/>
          <w:szCs w:val="28"/>
          <w:lang w:val="en-US"/>
        </w:rPr>
        <w:t xml:space="preserve">Chí</w:t>
      </w:r>
      <w:r>
        <w:rPr>
          <w:rFonts w:cs="Times New Roman" w:eastAsia="Times New Roman"/>
          <w:szCs w:val="28"/>
          <w:lang w:val="en-US"/>
        </w:rPr>
        <w:t xml:space="preserve"> Minh. </w:t>
      </w:r>
      <w:r>
        <w:rPr>
          <w:rFonts w:cs="Times New Roman" w:eastAsia="Times New Roman"/>
          <w:szCs w:val="28"/>
          <w:lang w:val="en-US"/>
        </w:rPr>
        <w:t xml:space="preserve">Tuyến</w:t>
      </w:r>
      <w:r>
        <w:rPr>
          <w:rFonts w:cs="Times New Roman" w:eastAsia="Times New Roman"/>
          <w:szCs w:val="28"/>
          <w:lang w:val="en-US"/>
        </w:rPr>
        <w:t xml:space="preserve"> ĐT.830E </w:t>
      </w:r>
      <w:r>
        <w:rPr>
          <w:rFonts w:cs="Times New Roman" w:eastAsia="Times New Roman"/>
          <w:szCs w:val="28"/>
          <w:lang w:val="en-US"/>
        </w:rPr>
        <w:t xml:space="preserve">sẽ</w:t>
      </w:r>
      <w:r>
        <w:rPr>
          <w:rFonts w:cs="Times New Roman" w:eastAsia="Times New Roman"/>
          <w:szCs w:val="28"/>
          <w:lang w:val="en-US"/>
        </w:rPr>
        <w:t xml:space="preserve"> </w:t>
      </w:r>
      <w:r>
        <w:rPr>
          <w:rFonts w:cs="Times New Roman" w:eastAsia="Times New Roman"/>
          <w:szCs w:val="28"/>
          <w:lang w:val="en-US"/>
        </w:rPr>
        <w:t xml:space="preserve">góp</w:t>
      </w:r>
      <w:r>
        <w:rPr>
          <w:rFonts w:cs="Times New Roman" w:eastAsia="Times New Roman"/>
          <w:szCs w:val="28"/>
          <w:lang w:val="en-US"/>
        </w:rPr>
        <w:t xml:space="preserve"> </w:t>
      </w:r>
      <w:r>
        <w:rPr>
          <w:rFonts w:cs="Times New Roman" w:eastAsia="Times New Roman"/>
          <w:szCs w:val="28"/>
          <w:lang w:val="en-US"/>
        </w:rPr>
        <w:t xml:space="preserve">phần</w:t>
      </w:r>
      <w:r>
        <w:rPr>
          <w:rFonts w:cs="Times New Roman" w:eastAsia="Times New Roman"/>
          <w:szCs w:val="28"/>
          <w:lang w:val="en-US"/>
        </w:rPr>
        <w:t xml:space="preserve"> </w:t>
      </w:r>
      <w:r>
        <w:rPr>
          <w:rFonts w:cs="Times New Roman" w:eastAsia="Times New Roman"/>
          <w:szCs w:val="28"/>
          <w:lang w:val="en-US"/>
        </w:rPr>
        <w:t xml:space="preserve">kết</w:t>
      </w:r>
      <w:r>
        <w:rPr>
          <w:rFonts w:cs="Times New Roman" w:eastAsia="Times New Roman"/>
          <w:szCs w:val="28"/>
          <w:lang w:val="en-US"/>
        </w:rPr>
        <w:t xml:space="preserve"> </w:t>
      </w:r>
      <w:r>
        <w:rPr>
          <w:rFonts w:cs="Times New Roman" w:eastAsia="Times New Roman"/>
          <w:szCs w:val="28"/>
          <w:lang w:val="en-US"/>
        </w:rPr>
        <w:t xml:space="preserve">nối</w:t>
      </w:r>
      <w:r>
        <w:rPr>
          <w:rFonts w:cs="Times New Roman" w:eastAsia="Times New Roman"/>
          <w:szCs w:val="28"/>
          <w:lang w:val="en-US"/>
        </w:rPr>
        <w:t xml:space="preserve"> </w:t>
      </w:r>
      <w:r>
        <w:rPr>
          <w:rFonts w:cs="Times New Roman" w:eastAsia="Times New Roman"/>
          <w:szCs w:val="28"/>
          <w:lang w:val="en-US"/>
        </w:rPr>
        <w:t xml:space="preserve">các</w:t>
      </w:r>
      <w:r>
        <w:rPr>
          <w:rFonts w:cs="Times New Roman" w:eastAsia="Times New Roman"/>
          <w:szCs w:val="28"/>
          <w:lang w:val="en-US"/>
        </w:rPr>
        <w:t xml:space="preserve"> </w:t>
      </w:r>
      <w:r>
        <w:rPr>
          <w:rFonts w:cs="Times New Roman" w:eastAsia="Times New Roman"/>
          <w:szCs w:val="28"/>
          <w:lang w:val="en-US"/>
        </w:rPr>
        <w:t xml:space="preserve">khu</w:t>
      </w:r>
      <w:r>
        <w:rPr>
          <w:rFonts w:cs="Times New Roman" w:eastAsia="Times New Roman"/>
          <w:szCs w:val="28"/>
          <w:lang w:val="en-US"/>
        </w:rPr>
        <w:t xml:space="preserve"> </w:t>
      </w:r>
      <w:r>
        <w:rPr>
          <w:rFonts w:cs="Times New Roman" w:eastAsia="Times New Roman"/>
          <w:szCs w:val="28"/>
          <w:lang w:val="en-US"/>
        </w:rPr>
        <w:t xml:space="preserve">công</w:t>
      </w:r>
      <w:r>
        <w:rPr>
          <w:rFonts w:cs="Times New Roman" w:eastAsia="Times New Roman"/>
          <w:szCs w:val="28"/>
          <w:lang w:val="en-US"/>
        </w:rPr>
        <w:t xml:space="preserve"> </w:t>
      </w:r>
      <w:r>
        <w:rPr>
          <w:rFonts w:cs="Times New Roman" w:eastAsia="Times New Roman"/>
          <w:szCs w:val="28"/>
          <w:lang w:val="en-US"/>
        </w:rPr>
        <w:t xml:space="preserve">nghiệp</w:t>
      </w:r>
      <w:r>
        <w:rPr>
          <w:rFonts w:cs="Times New Roman" w:eastAsia="Times New Roman"/>
          <w:szCs w:val="28"/>
          <w:lang w:val="en-US"/>
        </w:rPr>
        <w:t xml:space="preserve"> </w:t>
      </w:r>
      <w:r>
        <w:rPr>
          <w:rFonts w:cs="Times New Roman" w:eastAsia="Times New Roman"/>
          <w:szCs w:val="28"/>
          <w:lang w:val="en-US"/>
        </w:rPr>
        <w:t xml:space="preserve">quan</w:t>
      </w:r>
      <w:r>
        <w:rPr>
          <w:rFonts w:cs="Times New Roman" w:eastAsia="Times New Roman"/>
          <w:szCs w:val="28"/>
          <w:lang w:val="en-US"/>
        </w:rPr>
        <w:t xml:space="preserve"> </w:t>
      </w:r>
      <w:r>
        <w:rPr>
          <w:rFonts w:cs="Times New Roman" w:eastAsia="Times New Roman"/>
          <w:szCs w:val="28"/>
          <w:lang w:val="en-US"/>
        </w:rPr>
        <w:t xml:space="preserve">trọng</w:t>
      </w:r>
      <w:r>
        <w:rPr>
          <w:rFonts w:cs="Times New Roman" w:eastAsia="Times New Roman"/>
          <w:szCs w:val="28"/>
          <w:lang w:val="en-US"/>
        </w:rPr>
        <w:t xml:space="preserve"> </w:t>
      </w:r>
      <w:r>
        <w:rPr>
          <w:rFonts w:cs="Times New Roman" w:eastAsia="Times New Roman"/>
          <w:szCs w:val="28"/>
          <w:lang w:val="en-US"/>
        </w:rPr>
        <w:t xml:space="preserve">từ</w:t>
      </w:r>
      <w:r>
        <w:rPr>
          <w:rFonts w:cs="Times New Roman" w:eastAsia="Times New Roman"/>
          <w:szCs w:val="28"/>
          <w:lang w:val="en-US"/>
        </w:rPr>
        <w:t xml:space="preserve"> </w:t>
      </w:r>
      <w:r>
        <w:rPr>
          <w:rFonts w:cs="Times New Roman" w:eastAsia="Times New Roman"/>
          <w:szCs w:val="28"/>
          <w:lang w:val="en-US"/>
        </w:rPr>
        <w:t xml:space="preserve">Bến</w:t>
      </w:r>
      <w:r>
        <w:rPr>
          <w:rFonts w:cs="Times New Roman" w:eastAsia="Times New Roman"/>
          <w:szCs w:val="28"/>
          <w:lang w:val="en-US"/>
        </w:rPr>
        <w:t xml:space="preserve"> </w:t>
      </w:r>
      <w:r>
        <w:rPr>
          <w:rFonts w:cs="Times New Roman" w:eastAsia="Times New Roman"/>
          <w:szCs w:val="28"/>
          <w:lang w:val="en-US"/>
        </w:rPr>
        <w:t xml:space="preserve">Lức</w:t>
      </w:r>
      <w:r>
        <w:rPr>
          <w:rFonts w:cs="Times New Roman" w:eastAsia="Times New Roman"/>
          <w:szCs w:val="28"/>
          <w:lang w:val="en-US"/>
        </w:rPr>
        <w:t xml:space="preserve">, </w:t>
      </w:r>
      <w:r>
        <w:rPr>
          <w:rFonts w:cs="Times New Roman" w:eastAsia="Times New Roman"/>
          <w:szCs w:val="28"/>
          <w:lang w:val="en-US"/>
        </w:rPr>
        <w:t xml:space="preserve">Cần</w:t>
      </w:r>
      <w:r>
        <w:rPr>
          <w:rFonts w:cs="Times New Roman" w:eastAsia="Times New Roman"/>
          <w:szCs w:val="28"/>
          <w:lang w:val="en-US"/>
        </w:rPr>
        <w:t xml:space="preserve"> </w:t>
      </w:r>
      <w:r>
        <w:rPr>
          <w:rFonts w:cs="Times New Roman" w:eastAsia="Times New Roman"/>
          <w:szCs w:val="28"/>
          <w:lang w:val="en-US"/>
        </w:rPr>
        <w:t xml:space="preserve">Đước</w:t>
      </w:r>
      <w:r>
        <w:rPr>
          <w:rFonts w:cs="Times New Roman" w:eastAsia="Times New Roman"/>
          <w:szCs w:val="28"/>
          <w:lang w:val="en-US"/>
        </w:rPr>
        <w:t xml:space="preserve">, </w:t>
      </w:r>
      <w:r>
        <w:rPr>
          <w:rFonts w:cs="Times New Roman" w:eastAsia="Times New Roman"/>
          <w:szCs w:val="28"/>
          <w:lang w:val="en-US"/>
        </w:rPr>
        <w:t xml:space="preserve">Cần</w:t>
      </w:r>
      <w:r>
        <w:rPr>
          <w:rFonts w:cs="Times New Roman" w:eastAsia="Times New Roman"/>
          <w:szCs w:val="28"/>
          <w:lang w:val="en-US"/>
        </w:rPr>
        <w:t xml:space="preserve"> </w:t>
      </w:r>
      <w:r>
        <w:rPr>
          <w:rFonts w:cs="Times New Roman" w:eastAsia="Times New Roman"/>
          <w:szCs w:val="28"/>
          <w:lang w:val="en-US"/>
        </w:rPr>
        <w:t xml:space="preserve">Giuộc</w:t>
      </w:r>
      <w:r>
        <w:rPr>
          <w:rFonts w:cs="Times New Roman" w:eastAsia="Times New Roman"/>
          <w:szCs w:val="28"/>
          <w:lang w:val="en-US"/>
        </w:rPr>
        <w:t xml:space="preserve"> </w:t>
      </w:r>
      <w:r>
        <w:rPr>
          <w:rFonts w:cs="Times New Roman" w:eastAsia="Times New Roman"/>
          <w:szCs w:val="28"/>
          <w:lang w:val="en-US"/>
        </w:rPr>
        <w:t xml:space="preserve">đến</w:t>
      </w:r>
      <w:r>
        <w:rPr>
          <w:rFonts w:cs="Times New Roman" w:eastAsia="Times New Roman"/>
          <w:szCs w:val="28"/>
          <w:lang w:val="en-US"/>
        </w:rPr>
        <w:t xml:space="preserve"> </w:t>
      </w:r>
      <w:r>
        <w:rPr>
          <w:rFonts w:cs="Times New Roman" w:eastAsia="Times New Roman"/>
          <w:szCs w:val="28"/>
          <w:lang w:val="en-US"/>
        </w:rPr>
        <w:t xml:space="preserve">cảng</w:t>
      </w:r>
      <w:r>
        <w:rPr>
          <w:rFonts w:cs="Times New Roman" w:eastAsia="Times New Roman"/>
          <w:szCs w:val="28"/>
          <w:lang w:val="en-US"/>
        </w:rPr>
        <w:t xml:space="preserve"> </w:t>
      </w:r>
      <w:r>
        <w:rPr>
          <w:rFonts w:cs="Times New Roman" w:eastAsia="Times New Roman"/>
          <w:szCs w:val="28"/>
          <w:lang w:val="en-US"/>
        </w:rPr>
        <w:t xml:space="preserve">Hiệp</w:t>
      </w:r>
      <w:r>
        <w:rPr>
          <w:rFonts w:cs="Times New Roman" w:eastAsia="Times New Roman"/>
          <w:szCs w:val="28"/>
          <w:lang w:val="en-US"/>
        </w:rPr>
        <w:t xml:space="preserve"> </w:t>
      </w:r>
      <w:r>
        <w:rPr>
          <w:rFonts w:cs="Times New Roman" w:eastAsia="Times New Roman"/>
          <w:szCs w:val="28"/>
          <w:lang w:val="en-US"/>
        </w:rPr>
        <w:t xml:space="preserve">Phước</w:t>
      </w:r>
      <w:r>
        <w:rPr>
          <w:rFonts w:cs="Times New Roman" w:eastAsia="Times New Roman"/>
          <w:szCs w:val="28"/>
          <w:lang w:val="en-US"/>
        </w:rPr>
        <w:t xml:space="preserve"> - Tp. </w:t>
      </w:r>
      <w:r>
        <w:rPr>
          <w:rFonts w:cs="Times New Roman" w:eastAsia="Times New Roman"/>
          <w:szCs w:val="28"/>
          <w:lang w:val="en-US"/>
        </w:rPr>
        <w:t xml:space="preserve">Hồ</w:t>
      </w:r>
      <w:r>
        <w:rPr>
          <w:rFonts w:cs="Times New Roman" w:eastAsia="Times New Roman"/>
          <w:szCs w:val="28"/>
          <w:lang w:val="en-US"/>
        </w:rPr>
        <w:t xml:space="preserve"> </w:t>
      </w:r>
      <w:r>
        <w:rPr>
          <w:rFonts w:cs="Times New Roman" w:eastAsia="Times New Roman"/>
          <w:szCs w:val="28"/>
          <w:lang w:val="en-US"/>
        </w:rPr>
        <w:t xml:space="preserve">Chí</w:t>
      </w:r>
      <w:r>
        <w:rPr>
          <w:rFonts w:cs="Times New Roman" w:eastAsia="Times New Roman"/>
          <w:szCs w:val="28"/>
          <w:lang w:val="en-US"/>
        </w:rPr>
        <w:t xml:space="preserve"> Minh </w:t>
      </w:r>
      <w:r>
        <w:rPr>
          <w:rFonts w:cs="Times New Roman" w:eastAsia="Times New Roman"/>
          <w:szCs w:val="28"/>
          <w:lang w:val="en-US"/>
        </w:rPr>
        <w:t xml:space="preserve">cũng</w:t>
      </w:r>
      <w:r>
        <w:rPr>
          <w:rFonts w:cs="Times New Roman" w:eastAsia="Times New Roman"/>
          <w:szCs w:val="28"/>
          <w:lang w:val="en-US"/>
        </w:rPr>
        <w:t xml:space="preserve"> </w:t>
      </w:r>
      <w:r>
        <w:rPr>
          <w:rFonts w:cs="Times New Roman" w:eastAsia="Times New Roman"/>
          <w:szCs w:val="28"/>
          <w:lang w:val="en-US"/>
        </w:rPr>
        <w:t xml:space="preserve">như</w:t>
      </w:r>
      <w:r>
        <w:rPr>
          <w:rFonts w:cs="Times New Roman" w:eastAsia="Times New Roman"/>
          <w:szCs w:val="28"/>
          <w:lang w:val="en-US"/>
        </w:rPr>
        <w:t xml:space="preserve"> </w:t>
      </w:r>
      <w:r>
        <w:rPr>
          <w:rFonts w:cs="Times New Roman" w:eastAsia="Times New Roman"/>
          <w:szCs w:val="28"/>
          <w:lang w:val="en-US"/>
        </w:rPr>
        <w:t xml:space="preserve">cảng</w:t>
      </w:r>
      <w:r>
        <w:rPr>
          <w:rFonts w:cs="Times New Roman" w:eastAsia="Times New Roman"/>
          <w:szCs w:val="28"/>
          <w:lang w:val="en-US"/>
        </w:rPr>
        <w:t xml:space="preserve"> Long </w:t>
      </w:r>
      <w:r>
        <w:rPr>
          <w:rFonts w:cs="Times New Roman" w:eastAsia="Times New Roman"/>
          <w:szCs w:val="28"/>
          <w:lang w:val="en-US"/>
        </w:rPr>
        <w:t xml:space="preserve">An</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qua </w:t>
      </w:r>
      <w:r>
        <w:rPr>
          <w:rFonts w:cs="Times New Roman" w:eastAsia="Times New Roman"/>
          <w:szCs w:val="28"/>
          <w:lang w:val="en-US"/>
        </w:rPr>
        <w:t xml:space="preserve">đường</w:t>
      </w:r>
      <w:r>
        <w:rPr>
          <w:rFonts w:cs="Times New Roman" w:eastAsia="Times New Roman"/>
          <w:szCs w:val="28"/>
          <w:lang w:val="en-US"/>
        </w:rPr>
        <w:t xml:space="preserve"> ĐT.830 </w:t>
      </w:r>
      <w:r>
        <w:rPr>
          <w:rFonts w:cs="Times New Roman" w:eastAsia="Times New Roman"/>
          <w:szCs w:val="28"/>
          <w:lang w:val="en-US"/>
        </w:rPr>
        <w:t xml:space="preserve">đang</w:t>
      </w:r>
      <w:r>
        <w:rPr>
          <w:rFonts w:cs="Times New Roman" w:eastAsia="Times New Roman"/>
          <w:szCs w:val="28"/>
          <w:lang w:val="en-US"/>
        </w:rPr>
        <w:t xml:space="preserve"> </w:t>
      </w:r>
      <w:r>
        <w:rPr>
          <w:rFonts w:cs="Times New Roman" w:eastAsia="Times New Roman"/>
          <w:szCs w:val="28"/>
          <w:lang w:val="en-US"/>
        </w:rPr>
        <w:t xml:space="preserve">được</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lang w:val="en-US"/>
        </w:rPr>
        <w:t xml:space="preserve">tư</w:t>
      </w:r>
      <w:r>
        <w:rPr>
          <w:rFonts w:cs="Times New Roman" w:eastAsia="Times New Roman"/>
          <w:szCs w:val="28"/>
          <w:lang w:val="en-US"/>
        </w:rPr>
        <w:t xml:space="preserve"> </w:t>
      </w:r>
      <w:r>
        <w:rPr>
          <w:rFonts w:cs="Times New Roman" w:eastAsia="Times New Roman"/>
          <w:szCs w:val="28"/>
          <w:lang w:val="en-US"/>
        </w:rPr>
        <w:t xml:space="preserve">nâng</w:t>
      </w:r>
      <w:r>
        <w:rPr>
          <w:rFonts w:cs="Times New Roman" w:eastAsia="Times New Roman"/>
          <w:szCs w:val="28"/>
          <w:lang w:val="en-US"/>
        </w:rPr>
        <w:t xml:space="preserve"> </w:t>
      </w:r>
      <w:r>
        <w:rPr>
          <w:rFonts w:cs="Times New Roman" w:eastAsia="Times New Roman"/>
          <w:szCs w:val="28"/>
          <w:lang w:val="en-US"/>
        </w:rPr>
        <w:t xml:space="preserve">cấp</w:t>
      </w:r>
      <w:r>
        <w:rPr>
          <w:rFonts w:cs="Times New Roman" w:eastAsia="Times New Roman"/>
          <w:szCs w:val="28"/>
          <w:lang w:val="en-US"/>
        </w:rPr>
        <w:t xml:space="preserve">. </w:t>
      </w:r>
      <w:r>
        <w:rPr>
          <w:rFonts w:cs="Times New Roman" w:eastAsia="Times New Roman"/>
          <w:szCs w:val="28"/>
          <w:lang w:val="en-US"/>
        </w:rPr>
        <w:t xml:space="preserve">Tuyến</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mới</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lang w:val="en-US"/>
        </w:rPr>
        <w:t xml:space="preserve">tư</w:t>
      </w:r>
      <w:r>
        <w:rPr>
          <w:rFonts w:cs="Times New Roman" w:eastAsia="Times New Roman"/>
          <w:szCs w:val="28"/>
          <w:lang w:val="en-US"/>
        </w:rPr>
        <w:t xml:space="preserve"> </w:t>
      </w:r>
      <w:r>
        <w:rPr>
          <w:rFonts w:cs="Times New Roman" w:eastAsia="Times New Roman"/>
          <w:szCs w:val="28"/>
          <w:lang w:val="en-US"/>
        </w:rPr>
        <w:t xml:space="preserve">sẽ</w:t>
      </w:r>
      <w:r>
        <w:rPr>
          <w:rFonts w:cs="Times New Roman" w:eastAsia="Times New Roman"/>
          <w:szCs w:val="28"/>
          <w:lang w:val="en-US"/>
        </w:rPr>
        <w:t xml:space="preserve"> </w:t>
      </w:r>
      <w:r>
        <w:rPr>
          <w:rFonts w:cs="Times New Roman" w:eastAsia="Times New Roman"/>
          <w:szCs w:val="28"/>
          <w:lang w:val="en-US"/>
        </w:rPr>
        <w:t xml:space="preserve">tạo</w:t>
      </w:r>
      <w:r>
        <w:rPr>
          <w:rFonts w:cs="Times New Roman" w:eastAsia="Times New Roman"/>
          <w:szCs w:val="28"/>
          <w:lang w:val="en-US"/>
        </w:rPr>
        <w:t xml:space="preserve"> </w:t>
      </w:r>
      <w:r>
        <w:rPr>
          <w:rFonts w:cs="Times New Roman" w:eastAsia="Times New Roman"/>
          <w:szCs w:val="28"/>
          <w:lang w:val="en-US"/>
        </w:rPr>
        <w:t xml:space="preserve">ra</w:t>
      </w:r>
      <w:r>
        <w:rPr>
          <w:rFonts w:cs="Times New Roman" w:eastAsia="Times New Roman"/>
          <w:szCs w:val="28"/>
          <w:lang w:val="en-US"/>
        </w:rPr>
        <w:t xml:space="preserve"> </w:t>
      </w:r>
      <w:r>
        <w:rPr>
          <w:rFonts w:cs="Times New Roman" w:eastAsia="Times New Roman"/>
          <w:szCs w:val="28"/>
          <w:lang w:val="en-US"/>
        </w:rPr>
        <w:t xml:space="preserve">quỹ</w:t>
      </w:r>
      <w:r>
        <w:rPr>
          <w:rFonts w:cs="Times New Roman" w:eastAsia="Times New Roman"/>
          <w:szCs w:val="28"/>
          <w:lang w:val="en-US"/>
        </w:rPr>
        <w:t xml:space="preserve"> </w:t>
      </w:r>
      <w:r>
        <w:rPr>
          <w:rFonts w:cs="Times New Roman" w:eastAsia="Times New Roman"/>
          <w:szCs w:val="28"/>
          <w:lang w:val="en-US"/>
        </w:rPr>
        <w:t xml:space="preserve">đất</w:t>
      </w:r>
      <w:r>
        <w:rPr>
          <w:rFonts w:cs="Times New Roman" w:eastAsia="Times New Roman"/>
          <w:szCs w:val="28"/>
          <w:lang w:val="en-US"/>
        </w:rPr>
        <w:t xml:space="preserve"> </w:t>
      </w:r>
      <w:r>
        <w:rPr>
          <w:rFonts w:cs="Times New Roman" w:eastAsia="Times New Roman"/>
          <w:szCs w:val="28"/>
          <w:lang w:val="en-US"/>
        </w:rPr>
        <w:t xml:space="preserve">trống</w:t>
      </w:r>
      <w:r>
        <w:rPr>
          <w:rFonts w:cs="Times New Roman" w:eastAsia="Times New Roman"/>
          <w:szCs w:val="28"/>
          <w:lang w:val="en-US"/>
        </w:rPr>
        <w:t xml:space="preserve"> </w:t>
      </w:r>
      <w:r>
        <w:rPr>
          <w:rFonts w:cs="Times New Roman" w:eastAsia="Times New Roman"/>
          <w:szCs w:val="28"/>
          <w:lang w:val="en-US"/>
        </w:rPr>
        <w:t xml:space="preserve">để</w:t>
      </w:r>
      <w:r>
        <w:rPr>
          <w:rFonts w:cs="Times New Roman" w:eastAsia="Times New Roman"/>
          <w:szCs w:val="28"/>
          <w:lang w:val="en-US"/>
        </w:rPr>
        <w:t xml:space="preserve"> </w:t>
      </w:r>
      <w:r>
        <w:rPr>
          <w:rFonts w:cs="Times New Roman" w:eastAsia="Times New Roman"/>
          <w:szCs w:val="28"/>
          <w:lang w:val="en-US"/>
        </w:rPr>
        <w:t xml:space="preserve">chỉnh</w:t>
      </w:r>
      <w:r>
        <w:rPr>
          <w:rFonts w:cs="Times New Roman" w:eastAsia="Times New Roman"/>
          <w:szCs w:val="28"/>
          <w:lang w:val="en-US"/>
        </w:rPr>
        <w:t xml:space="preserve"> </w:t>
      </w:r>
      <w:r>
        <w:rPr>
          <w:rFonts w:cs="Times New Roman" w:eastAsia="Times New Roman"/>
          <w:szCs w:val="28"/>
          <w:lang w:val="en-US"/>
        </w:rPr>
        <w:t xml:space="preserve">trang</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mở</w:t>
      </w:r>
      <w:r>
        <w:rPr>
          <w:rFonts w:cs="Times New Roman" w:eastAsia="Times New Roman"/>
          <w:szCs w:val="28"/>
          <w:lang w:val="en-US"/>
        </w:rPr>
        <w:t xml:space="preserve"> </w:t>
      </w:r>
      <w:r>
        <w:rPr>
          <w:rFonts w:cs="Times New Roman" w:eastAsia="Times New Roman"/>
          <w:szCs w:val="28"/>
          <w:lang w:val="en-US"/>
        </w:rPr>
        <w:t xml:space="preserve">rộng</w:t>
      </w:r>
      <w:r>
        <w:rPr>
          <w:rFonts w:cs="Times New Roman" w:eastAsia="Times New Roman"/>
          <w:szCs w:val="28"/>
          <w:lang w:val="en-US"/>
        </w:rPr>
        <w:t xml:space="preserve">, </w:t>
      </w:r>
      <w:r>
        <w:rPr>
          <w:rFonts w:cs="Times New Roman" w:eastAsia="Times New Roman"/>
          <w:szCs w:val="28"/>
          <w:lang w:val="en-US"/>
        </w:rPr>
        <w:t xml:space="preserve">đẩy</w:t>
      </w:r>
      <w:r>
        <w:rPr>
          <w:rFonts w:cs="Times New Roman" w:eastAsia="Times New Roman"/>
          <w:szCs w:val="28"/>
          <w:lang w:val="en-US"/>
        </w:rPr>
        <w:t xml:space="preserve"> </w:t>
      </w:r>
      <w:r>
        <w:rPr>
          <w:rFonts w:cs="Times New Roman" w:eastAsia="Times New Roman"/>
          <w:szCs w:val="28"/>
          <w:lang w:val="en-US"/>
        </w:rPr>
        <w:t xml:space="preserve">nhanh</w:t>
      </w:r>
      <w:r>
        <w:rPr>
          <w:rFonts w:cs="Times New Roman" w:eastAsia="Times New Roman"/>
          <w:szCs w:val="28"/>
          <w:lang w:val="en-US"/>
        </w:rPr>
        <w:t xml:space="preserve"> </w:t>
      </w:r>
      <w:r>
        <w:rPr>
          <w:rFonts w:cs="Times New Roman" w:eastAsia="Times New Roman"/>
          <w:szCs w:val="28"/>
          <w:lang w:val="en-US"/>
        </w:rPr>
        <w:t xml:space="preserve">tốc</w:t>
      </w:r>
      <w:r>
        <w:rPr>
          <w:rFonts w:cs="Times New Roman" w:eastAsia="Times New Roman"/>
          <w:szCs w:val="28"/>
          <w:lang w:val="en-US"/>
        </w:rPr>
        <w:t xml:space="preserve"> </w:t>
      </w:r>
      <w:r>
        <w:rPr>
          <w:rFonts w:cs="Times New Roman" w:eastAsia="Times New Roman"/>
          <w:szCs w:val="28"/>
          <w:lang w:val="en-US"/>
        </w:rPr>
        <w:t xml:space="preserve">độ</w:t>
      </w:r>
      <w:r>
        <w:rPr>
          <w:rFonts w:cs="Times New Roman" w:eastAsia="Times New Roman"/>
          <w:szCs w:val="28"/>
          <w:lang w:val="en-US"/>
        </w:rPr>
        <w:t xml:space="preserve"> </w:t>
      </w:r>
      <w:r>
        <w:rPr>
          <w:rFonts w:cs="Times New Roman" w:eastAsia="Times New Roman"/>
          <w:szCs w:val="28"/>
          <w:lang w:val="en-US"/>
        </w:rPr>
        <w:t xml:space="preserve">đô</w:t>
      </w:r>
      <w:r>
        <w:rPr>
          <w:rFonts w:cs="Times New Roman" w:eastAsia="Times New Roman"/>
          <w:szCs w:val="28"/>
          <w:lang w:val="en-US"/>
        </w:rPr>
        <w:t xml:space="preserve"> </w:t>
      </w:r>
      <w:r>
        <w:rPr>
          <w:rFonts w:cs="Times New Roman" w:eastAsia="Times New Roman"/>
          <w:szCs w:val="28"/>
          <w:lang w:val="en-US"/>
        </w:rPr>
        <w:t xml:space="preserve">thị</w:t>
      </w:r>
      <w:r>
        <w:rPr>
          <w:rFonts w:cs="Times New Roman" w:eastAsia="Times New Roman"/>
          <w:szCs w:val="28"/>
          <w:lang w:val="en-US"/>
        </w:rPr>
        <w:t xml:space="preserve"> </w:t>
      </w:r>
      <w:r>
        <w:rPr>
          <w:rFonts w:cs="Times New Roman" w:eastAsia="Times New Roman"/>
          <w:szCs w:val="28"/>
          <w:lang w:val="en-US"/>
        </w:rPr>
        <w:t xml:space="preserve">hóa</w:t>
      </w:r>
      <w:r>
        <w:rPr>
          <w:rFonts w:cs="Times New Roman" w:eastAsia="Times New Roman"/>
          <w:szCs w:val="28"/>
          <w:lang w:val="en-US"/>
        </w:rPr>
        <w:t xml:space="preserve">, </w:t>
      </w:r>
      <w:r>
        <w:rPr>
          <w:rFonts w:cs="Times New Roman" w:eastAsia="Times New Roman"/>
          <w:szCs w:val="28"/>
          <w:lang w:val="en-US"/>
        </w:rPr>
        <w:t xml:space="preserve">thu</w:t>
      </w:r>
      <w:r>
        <w:rPr>
          <w:rFonts w:cs="Times New Roman" w:eastAsia="Times New Roman"/>
          <w:szCs w:val="28"/>
          <w:lang w:val="en-US"/>
        </w:rPr>
        <w:t xml:space="preserve"> </w:t>
      </w:r>
      <w:r>
        <w:rPr>
          <w:rFonts w:cs="Times New Roman" w:eastAsia="Times New Roman"/>
          <w:szCs w:val="28"/>
          <w:lang w:val="en-US"/>
        </w:rPr>
        <w:t xml:space="preserve">hút</w:t>
      </w:r>
      <w:r>
        <w:rPr>
          <w:rFonts w:cs="Times New Roman" w:eastAsia="Times New Roman"/>
          <w:szCs w:val="28"/>
          <w:lang w:val="en-US"/>
        </w:rPr>
        <w:t xml:space="preserve"> </w:t>
      </w:r>
      <w:r>
        <w:rPr>
          <w:rFonts w:cs="Times New Roman" w:eastAsia="Times New Roman"/>
          <w:szCs w:val="28"/>
          <w:lang w:val="en-US"/>
        </w:rPr>
        <w:t xml:space="preserve">vốn</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lang w:val="en-US"/>
        </w:rPr>
        <w:t xml:space="preserve">tư</w:t>
      </w:r>
      <w:r>
        <w:rPr>
          <w:rFonts w:cs="Times New Roman" w:eastAsia="Times New Roman"/>
          <w:szCs w:val="28"/>
          <w:lang w:val="en-US"/>
        </w:rPr>
        <w:t xml:space="preserve"> </w:t>
      </w:r>
      <w:r>
        <w:rPr>
          <w:rFonts w:cs="Times New Roman" w:eastAsia="Times New Roman"/>
          <w:szCs w:val="28"/>
          <w:lang w:val="en-US"/>
        </w:rPr>
        <w:t xml:space="preserve">nhằm</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kinh</w:t>
      </w:r>
      <w:r>
        <w:rPr>
          <w:rFonts w:cs="Times New Roman" w:eastAsia="Times New Roman"/>
          <w:szCs w:val="28"/>
          <w:lang w:val="en-US"/>
        </w:rPr>
        <w:t xml:space="preserve"> </w:t>
      </w:r>
      <w:r>
        <w:rPr>
          <w:rFonts w:cs="Times New Roman" w:eastAsia="Times New Roman"/>
          <w:szCs w:val="28"/>
          <w:lang w:val="en-US"/>
        </w:rPr>
        <w:t xml:space="preserve">tế</w:t>
      </w:r>
      <w:r>
        <w:rPr>
          <w:rFonts w:cs="Times New Roman" w:eastAsia="Times New Roman"/>
          <w:szCs w:val="28"/>
          <w:lang w:val="en-US"/>
        </w:rPr>
        <w:t xml:space="preserve"> - </w:t>
      </w:r>
      <w:r>
        <w:rPr>
          <w:rFonts w:cs="Times New Roman" w:eastAsia="Times New Roman"/>
          <w:szCs w:val="28"/>
          <w:lang w:val="en-US"/>
        </w:rPr>
        <w:t xml:space="preserve">xã</w:t>
      </w:r>
      <w:r>
        <w:rPr>
          <w:rFonts w:cs="Times New Roman" w:eastAsia="Times New Roman"/>
          <w:szCs w:val="28"/>
          <w:lang w:val="en-US"/>
        </w:rPr>
        <w:t xml:space="preserve"> </w:t>
      </w:r>
      <w:r>
        <w:rPr>
          <w:rFonts w:cs="Times New Roman" w:eastAsia="Times New Roman"/>
          <w:szCs w:val="28"/>
          <w:lang w:val="en-US"/>
        </w:rPr>
        <w:t xml:space="preserve">hội</w:t>
      </w:r>
      <w:r>
        <w:rPr>
          <w:rFonts w:cs="Times New Roman" w:eastAsia="Times New Roman"/>
          <w:szCs w:val="28"/>
          <w:lang w:val="en-US"/>
        </w:rPr>
        <w:t xml:space="preserve">, </w:t>
      </w:r>
      <w:r>
        <w:rPr>
          <w:rFonts w:cs="Times New Roman" w:eastAsia="Times New Roman"/>
          <w:szCs w:val="28"/>
          <w:lang w:val="en-US"/>
        </w:rPr>
        <w:t xml:space="preserve">góp</w:t>
      </w:r>
      <w:r>
        <w:rPr>
          <w:rFonts w:cs="Times New Roman" w:eastAsia="Times New Roman"/>
          <w:szCs w:val="28"/>
          <w:lang w:val="en-US"/>
        </w:rPr>
        <w:t xml:space="preserve"> </w:t>
      </w:r>
      <w:r>
        <w:rPr>
          <w:rFonts w:cs="Times New Roman" w:eastAsia="Times New Roman"/>
          <w:szCs w:val="28"/>
          <w:lang w:val="en-US"/>
        </w:rPr>
        <w:t xml:space="preserve">phần</w:t>
      </w:r>
      <w:r>
        <w:rPr>
          <w:rFonts w:cs="Times New Roman" w:eastAsia="Times New Roman"/>
          <w:szCs w:val="28"/>
          <w:lang w:val="en-US"/>
        </w:rPr>
        <w:t xml:space="preserve"> </w:t>
      </w:r>
      <w:r>
        <w:rPr>
          <w:rFonts w:cs="Times New Roman" w:eastAsia="Times New Roman"/>
          <w:szCs w:val="28"/>
          <w:lang w:val="en-US"/>
        </w:rPr>
        <w:t xml:space="preserve">thúc</w:t>
      </w:r>
      <w:r>
        <w:rPr>
          <w:rFonts w:cs="Times New Roman" w:eastAsia="Times New Roman"/>
          <w:szCs w:val="28"/>
          <w:lang w:val="en-US"/>
        </w:rPr>
        <w:t xml:space="preserve"> </w:t>
      </w:r>
      <w:r>
        <w:rPr>
          <w:rFonts w:cs="Times New Roman" w:eastAsia="Times New Roman"/>
          <w:szCs w:val="28"/>
          <w:lang w:val="en-US"/>
        </w:rPr>
        <w:t xml:space="preserve">đẩy</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An </w:t>
      </w:r>
      <w:r>
        <w:rPr>
          <w:rFonts w:cs="Times New Roman" w:eastAsia="Times New Roman"/>
          <w:szCs w:val="28"/>
          <w:lang w:val="en-US"/>
        </w:rPr>
        <w:t xml:space="preserve">trở</w:t>
      </w:r>
      <w:r>
        <w:rPr>
          <w:rFonts w:cs="Times New Roman" w:eastAsia="Times New Roman"/>
          <w:szCs w:val="28"/>
          <w:lang w:val="en-US"/>
        </w:rPr>
        <w:t xml:space="preserve"> </w:t>
      </w:r>
      <w:r>
        <w:rPr>
          <w:rFonts w:cs="Times New Roman" w:eastAsia="Times New Roman"/>
          <w:szCs w:val="28"/>
          <w:lang w:val="en-US"/>
        </w:rPr>
        <w:t xml:space="preserve">thành</w:t>
      </w:r>
      <w:r>
        <w:rPr>
          <w:rFonts w:cs="Times New Roman" w:eastAsia="Times New Roman"/>
          <w:szCs w:val="28"/>
          <w:lang w:val="en-US"/>
        </w:rPr>
        <w:t xml:space="preserve"> </w:t>
      </w:r>
      <w:r>
        <w:rPr>
          <w:rFonts w:cs="Times New Roman" w:eastAsia="Times New Roman"/>
          <w:szCs w:val="28"/>
          <w:lang w:val="en-US"/>
        </w:rPr>
        <w:t xml:space="preserve">đô</w:t>
      </w:r>
      <w:r>
        <w:rPr>
          <w:rFonts w:cs="Times New Roman" w:eastAsia="Times New Roman"/>
          <w:szCs w:val="28"/>
          <w:lang w:val="en-US"/>
        </w:rPr>
        <w:t xml:space="preserve"> </w:t>
      </w:r>
      <w:r>
        <w:rPr>
          <w:rFonts w:cs="Times New Roman" w:eastAsia="Times New Roman"/>
          <w:szCs w:val="28"/>
          <w:lang w:val="en-US"/>
        </w:rPr>
        <w:t xml:space="preserve">thị</w:t>
      </w:r>
      <w:r>
        <w:rPr>
          <w:rFonts w:cs="Times New Roman" w:eastAsia="Times New Roman"/>
          <w:szCs w:val="28"/>
          <w:lang w:val="en-US"/>
        </w:rPr>
        <w:t xml:space="preserve"> </w:t>
      </w:r>
      <w:r>
        <w:rPr>
          <w:rFonts w:cs="Times New Roman" w:eastAsia="Times New Roman"/>
          <w:szCs w:val="28"/>
          <w:lang w:val="en-US"/>
        </w:rPr>
        <w:t xml:space="preserve">văn</w:t>
      </w:r>
      <w:r>
        <w:rPr>
          <w:rFonts w:cs="Times New Roman" w:eastAsia="Times New Roman"/>
          <w:szCs w:val="28"/>
          <w:lang w:val="en-US"/>
        </w:rPr>
        <w:t xml:space="preserve"> minh, </w:t>
      </w:r>
      <w:r>
        <w:rPr>
          <w:rFonts w:cs="Times New Roman" w:eastAsia="Times New Roman"/>
          <w:szCs w:val="28"/>
          <w:lang w:val="en-US"/>
        </w:rPr>
        <w:t xml:space="preserve">hiện</w:t>
      </w:r>
      <w:r>
        <w:rPr>
          <w:rFonts w:cs="Times New Roman" w:eastAsia="Times New Roman"/>
          <w:szCs w:val="28"/>
          <w:lang w:val="en-US"/>
        </w:rPr>
        <w:t xml:space="preserve"> </w:t>
      </w:r>
      <w:r>
        <w:rPr>
          <w:rFonts w:cs="Times New Roman" w:eastAsia="Times New Roman"/>
          <w:szCs w:val="28"/>
          <w:lang w:val="en-US"/>
        </w:rPr>
        <w:t xml:space="preserve">đại</w:t>
      </w:r>
      <w:r>
        <w:rPr>
          <w:rFonts w:cs="Times New Roman" w:eastAsia="Times New Roman"/>
          <w:szCs w:val="28"/>
          <w:lang w:val="en-US"/>
        </w:rPr>
        <w:t xml:space="preserve">. </w:t>
      </w:r>
      <w:r>
        <w:rPr>
          <w:rFonts w:cs="Times New Roman" w:eastAsia="Times New Roman"/>
          <w:szCs w:val="28"/>
          <w:lang w:val="en-US"/>
        </w:rPr>
        <w:t xml:space="preserve">Cùng</w:t>
      </w:r>
      <w:r>
        <w:rPr>
          <w:rFonts w:cs="Times New Roman" w:eastAsia="Times New Roman"/>
          <w:szCs w:val="28"/>
          <w:lang w:val="en-US"/>
        </w:rPr>
        <w:t xml:space="preserve"> </w:t>
      </w:r>
      <w:r>
        <w:rPr>
          <w:rFonts w:cs="Times New Roman" w:eastAsia="Times New Roman"/>
          <w:szCs w:val="28"/>
          <w:lang w:val="en-US"/>
        </w:rPr>
        <w:t xml:space="preserve">với</w:t>
      </w:r>
      <w:r>
        <w:rPr>
          <w:rFonts w:cs="Times New Roman" w:eastAsia="Times New Roman"/>
          <w:szCs w:val="28"/>
          <w:lang w:val="en-US"/>
        </w:rPr>
        <w:t xml:space="preserve"> </w:t>
      </w:r>
      <w:r>
        <w:rPr>
          <w:rFonts w:cs="Times New Roman" w:eastAsia="Times New Roman"/>
          <w:szCs w:val="28"/>
          <w:lang w:val="en-US"/>
        </w:rPr>
        <w:t xml:space="preserve">hệ</w:t>
      </w:r>
      <w:r>
        <w:rPr>
          <w:rFonts w:cs="Times New Roman" w:eastAsia="Times New Roman"/>
          <w:szCs w:val="28"/>
          <w:lang w:val="en-US"/>
        </w:rPr>
        <w:t xml:space="preserve"> </w:t>
      </w:r>
      <w:r>
        <w:rPr>
          <w:rFonts w:cs="Times New Roman" w:eastAsia="Times New Roman"/>
          <w:szCs w:val="28"/>
          <w:lang w:val="en-US"/>
        </w:rPr>
        <w:t xml:space="preserve">thống</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đã</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sẽ</w:t>
      </w:r>
      <w:r>
        <w:rPr>
          <w:rFonts w:cs="Times New Roman" w:eastAsia="Times New Roman"/>
          <w:szCs w:val="28"/>
          <w:lang w:val="en-US"/>
        </w:rPr>
        <w:t xml:space="preserve"> </w:t>
      </w:r>
      <w:r>
        <w:rPr>
          <w:rFonts w:cs="Times New Roman" w:eastAsia="Times New Roman"/>
          <w:szCs w:val="28"/>
          <w:lang w:val="en-US"/>
        </w:rPr>
        <w:t xml:space="preserve">có</w:t>
      </w:r>
      <w:r>
        <w:rPr>
          <w:rFonts w:cs="Times New Roman" w:eastAsia="Times New Roman"/>
          <w:szCs w:val="28"/>
          <w:lang w:val="en-US"/>
        </w:rPr>
        <w:t xml:space="preserve"> </w:t>
      </w:r>
      <w:r>
        <w:rPr>
          <w:rFonts w:cs="Times New Roman" w:eastAsia="Times New Roman"/>
          <w:szCs w:val="28"/>
          <w:lang w:val="en-US"/>
        </w:rPr>
        <w:t xml:space="preserve">trong</w:t>
      </w:r>
      <w:r>
        <w:rPr>
          <w:rFonts w:cs="Times New Roman" w:eastAsia="Times New Roman"/>
          <w:szCs w:val="28"/>
          <w:lang w:val="en-US"/>
        </w:rPr>
        <w:t xml:space="preserve"> </w:t>
      </w:r>
      <w:r>
        <w:rPr>
          <w:rFonts w:cs="Times New Roman" w:eastAsia="Times New Roman"/>
          <w:szCs w:val="28"/>
          <w:lang w:val="en-US"/>
        </w:rPr>
        <w:t xml:space="preserve">khu</w:t>
      </w:r>
      <w:r>
        <w:rPr>
          <w:rFonts w:cs="Times New Roman" w:eastAsia="Times New Roman"/>
          <w:szCs w:val="28"/>
          <w:lang w:val="en-US"/>
        </w:rPr>
        <w:t xml:space="preserve"> </w:t>
      </w:r>
      <w:r>
        <w:rPr>
          <w:rFonts w:cs="Times New Roman" w:eastAsia="Times New Roman"/>
          <w:szCs w:val="28"/>
          <w:lang w:val="en-US"/>
        </w:rPr>
        <w:t xml:space="preserve">vực</w:t>
      </w:r>
      <w:r>
        <w:rPr>
          <w:rFonts w:cs="Times New Roman" w:eastAsia="Times New Roman"/>
          <w:szCs w:val="28"/>
          <w:lang w:val="en-US"/>
        </w:rPr>
        <w:t xml:space="preserve">, </w:t>
      </w:r>
      <w:r>
        <w:rPr>
          <w:rFonts w:cs="Times New Roman" w:eastAsia="Times New Roman"/>
          <w:szCs w:val="28"/>
          <w:lang w:val="en-US"/>
        </w:rPr>
        <w:t xml:space="preserve">tuyến</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sẽ</w:t>
      </w:r>
      <w:r>
        <w:rPr>
          <w:rFonts w:cs="Times New Roman" w:eastAsia="Times New Roman"/>
          <w:szCs w:val="28"/>
          <w:lang w:val="en-US"/>
        </w:rPr>
        <w:t xml:space="preserve"> </w:t>
      </w:r>
      <w:r>
        <w:rPr>
          <w:rFonts w:cs="Times New Roman" w:eastAsia="Times New Roman"/>
          <w:szCs w:val="28"/>
          <w:lang w:val="en-US"/>
        </w:rPr>
        <w:t xml:space="preserve">góp</w:t>
      </w:r>
      <w:r>
        <w:rPr>
          <w:rFonts w:cs="Times New Roman" w:eastAsia="Times New Roman"/>
          <w:szCs w:val="28"/>
          <w:lang w:val="en-US"/>
        </w:rPr>
        <w:t xml:space="preserve"> </w:t>
      </w:r>
      <w:r>
        <w:rPr>
          <w:rFonts w:cs="Times New Roman" w:eastAsia="Times New Roman"/>
          <w:szCs w:val="28"/>
          <w:lang w:val="en-US"/>
        </w:rPr>
        <w:t xml:space="preserve">phần</w:t>
      </w:r>
      <w:r>
        <w:rPr>
          <w:rFonts w:cs="Times New Roman" w:eastAsia="Times New Roman"/>
          <w:szCs w:val="28"/>
          <w:lang w:val="en-US"/>
        </w:rPr>
        <w:t xml:space="preserve"> </w:t>
      </w:r>
      <w:r>
        <w:rPr>
          <w:rFonts w:cs="Times New Roman" w:eastAsia="Times New Roman"/>
          <w:szCs w:val="28"/>
          <w:lang w:val="en-US"/>
        </w:rPr>
        <w:t xml:space="preserve">hoàn</w:t>
      </w:r>
      <w:r>
        <w:rPr>
          <w:rFonts w:cs="Times New Roman" w:eastAsia="Times New Roman"/>
          <w:szCs w:val="28"/>
          <w:lang w:val="en-US"/>
        </w:rPr>
        <w:t xml:space="preserve"> </w:t>
      </w:r>
      <w:r>
        <w:rPr>
          <w:rFonts w:cs="Times New Roman" w:eastAsia="Times New Roman"/>
          <w:szCs w:val="28"/>
          <w:lang w:val="en-US"/>
        </w:rPr>
        <w:t xml:space="preserve">chỉnh</w:t>
      </w:r>
      <w:r>
        <w:rPr>
          <w:rFonts w:cs="Times New Roman" w:eastAsia="Times New Roman"/>
          <w:szCs w:val="28"/>
          <w:lang w:val="en-US"/>
        </w:rPr>
        <w:t xml:space="preserve"> </w:t>
      </w:r>
      <w:r>
        <w:rPr>
          <w:rFonts w:cs="Times New Roman" w:eastAsia="Times New Roman"/>
          <w:szCs w:val="28"/>
          <w:lang w:val="en-US"/>
        </w:rPr>
        <w:t xml:space="preserve">mạng</w:t>
      </w:r>
      <w:r>
        <w:rPr>
          <w:rFonts w:cs="Times New Roman" w:eastAsia="Times New Roman"/>
          <w:szCs w:val="28"/>
          <w:lang w:val="en-US"/>
        </w:rPr>
        <w:t xml:space="preserve"> </w:t>
      </w:r>
      <w:r>
        <w:rPr>
          <w:rFonts w:cs="Times New Roman" w:eastAsia="Times New Roman"/>
          <w:szCs w:val="28"/>
          <w:lang w:val="en-US"/>
        </w:rPr>
        <w:t xml:space="preserve">lưới</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thuận</w:t>
      </w:r>
      <w:r>
        <w:rPr>
          <w:rFonts w:cs="Times New Roman" w:eastAsia="Times New Roman"/>
          <w:szCs w:val="28"/>
          <w:lang w:val="en-US"/>
        </w:rPr>
        <w:t xml:space="preserve"> </w:t>
      </w:r>
      <w:r>
        <w:rPr>
          <w:rFonts w:cs="Times New Roman" w:eastAsia="Times New Roman"/>
          <w:szCs w:val="28"/>
          <w:lang w:val="en-US"/>
        </w:rPr>
        <w:t xml:space="preserve">tiện</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đồng</w:t>
      </w:r>
      <w:r>
        <w:rPr>
          <w:rFonts w:cs="Times New Roman" w:eastAsia="Times New Roman"/>
          <w:szCs w:val="28"/>
          <w:lang w:val="en-US"/>
        </w:rPr>
        <w:t xml:space="preserve"> </w:t>
      </w:r>
      <w:r>
        <w:rPr>
          <w:rFonts w:cs="Times New Roman" w:eastAsia="Times New Roman"/>
          <w:szCs w:val="28"/>
          <w:lang w:val="en-US"/>
        </w:rPr>
        <w:t xml:space="preserve">bộ</w:t>
      </w:r>
      <w:r>
        <w:rPr>
          <w:rFonts w:cs="Times New Roman" w:eastAsia="Times New Roman"/>
          <w:szCs w:val="28"/>
          <w:lang w:val="en-US"/>
        </w:rPr>
        <w:t xml:space="preserve"> </w:t>
      </w:r>
      <w:r>
        <w:rPr>
          <w:rFonts w:cs="Times New Roman" w:eastAsia="Times New Roman"/>
          <w:szCs w:val="28"/>
          <w:lang w:val="en-US"/>
        </w:rPr>
        <w:t xml:space="preserve">của</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An. </w:t>
      </w:r>
      <w:r>
        <w:rPr>
          <w:rFonts w:cs="Times New Roman" w:eastAsia="Times New Roman"/>
          <w:szCs w:val="28"/>
          <w:lang w:val="en-US"/>
        </w:rPr>
        <w:t xml:space="preserve">Đồng</w:t>
      </w:r>
      <w:r>
        <w:rPr>
          <w:rFonts w:cs="Times New Roman" w:eastAsia="Times New Roman"/>
          <w:szCs w:val="28"/>
          <w:lang w:val="en-US"/>
        </w:rPr>
        <w:t xml:space="preserve"> </w:t>
      </w:r>
      <w:r>
        <w:rPr>
          <w:rFonts w:cs="Times New Roman" w:eastAsia="Times New Roman"/>
          <w:szCs w:val="28"/>
          <w:lang w:val="en-US"/>
        </w:rPr>
        <w:t xml:space="preserve">thời</w:t>
      </w:r>
      <w:r>
        <w:rPr>
          <w:rFonts w:cs="Times New Roman" w:eastAsia="Times New Roman"/>
          <w:szCs w:val="28"/>
          <w:lang w:val="en-US"/>
        </w:rPr>
        <w:t xml:space="preserve">,</w:t>
      </w:r>
      <w:r>
        <w:rPr>
          <w:rFonts w:cs="Times New Roman" w:eastAsia="Times New Roman"/>
          <w:szCs w:val="28"/>
          <w:lang w:val="en-US"/>
        </w:rPr>
        <w:t xml:space="preserve"> </w:t>
      </w:r>
      <w:r>
        <w:rPr>
          <w:rFonts w:cs="Times New Roman" w:eastAsia="Times New Roman"/>
          <w:szCs w:val="28"/>
          <w:lang w:val="en-US"/>
        </w:rPr>
        <w:t xml:space="preserve">tuyến</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này</w:t>
      </w:r>
      <w:r>
        <w:rPr>
          <w:rFonts w:cs="Times New Roman" w:eastAsia="Times New Roman"/>
          <w:szCs w:val="28"/>
          <w:lang w:val="en-US"/>
        </w:rPr>
        <w:t xml:space="preserve"> </w:t>
      </w:r>
      <w:r>
        <w:rPr>
          <w:rFonts w:cs="Times New Roman" w:eastAsia="Times New Roman"/>
          <w:szCs w:val="28"/>
          <w:lang w:val="en-US"/>
        </w:rPr>
        <w:t xml:space="preserve">khi</w:t>
      </w:r>
      <w:r>
        <w:rPr>
          <w:rFonts w:cs="Times New Roman" w:eastAsia="Times New Roman"/>
          <w:szCs w:val="28"/>
          <w:lang w:val="en-US"/>
        </w:rPr>
        <w:t xml:space="preserve"> </w:t>
      </w:r>
      <w:r>
        <w:rPr>
          <w:rFonts w:cs="Times New Roman" w:eastAsia="Times New Roman"/>
          <w:szCs w:val="28"/>
          <w:lang w:val="en-US"/>
        </w:rPr>
        <w:t xml:space="preserve">được</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lang w:val="en-US"/>
        </w:rPr>
        <w:t xml:space="preserve">tư</w:t>
      </w:r>
      <w:r>
        <w:rPr>
          <w:rFonts w:cs="Times New Roman" w:eastAsia="Times New Roman"/>
          <w:szCs w:val="28"/>
          <w:lang w:val="en-US"/>
        </w:rPr>
        <w:t xml:space="preserve"> </w:t>
      </w:r>
      <w:r>
        <w:rPr>
          <w:rFonts w:cs="Times New Roman" w:eastAsia="Times New Roman"/>
          <w:szCs w:val="28"/>
          <w:lang w:val="en-US"/>
        </w:rPr>
        <w:t xml:space="preserve">sẽ</w:t>
      </w:r>
      <w:r>
        <w:rPr>
          <w:rFonts w:cs="Times New Roman" w:eastAsia="Times New Roman"/>
          <w:szCs w:val="28"/>
          <w:lang w:val="en-US"/>
        </w:rPr>
        <w:t xml:space="preserve"> </w:t>
      </w:r>
      <w:r>
        <w:rPr>
          <w:rFonts w:cs="Times New Roman" w:eastAsia="Times New Roman"/>
          <w:szCs w:val="28"/>
          <w:lang w:val="en-US"/>
        </w:rPr>
        <w:t xml:space="preserve">từng</w:t>
      </w:r>
      <w:r>
        <w:rPr>
          <w:rFonts w:cs="Times New Roman" w:eastAsia="Times New Roman"/>
          <w:szCs w:val="28"/>
          <w:lang w:val="en-US"/>
        </w:rPr>
        <w:t xml:space="preserve"> </w:t>
      </w:r>
      <w:r>
        <w:rPr>
          <w:rFonts w:cs="Times New Roman" w:eastAsia="Times New Roman"/>
          <w:szCs w:val="28"/>
          <w:lang w:val="en-US"/>
        </w:rPr>
        <w:t xml:space="preserve">bước</w:t>
      </w:r>
      <w:r>
        <w:rPr>
          <w:rFonts w:cs="Times New Roman" w:eastAsia="Times New Roman"/>
          <w:szCs w:val="28"/>
          <w:lang w:val="en-US"/>
        </w:rPr>
        <w:t xml:space="preserve"> </w:t>
      </w:r>
      <w:r>
        <w:rPr>
          <w:rFonts w:cs="Times New Roman" w:eastAsia="Times New Roman"/>
          <w:szCs w:val="28"/>
          <w:lang w:val="en-US"/>
        </w:rPr>
        <w:t xml:space="preserve">hoàn</w:t>
      </w:r>
      <w:r>
        <w:rPr>
          <w:rFonts w:cs="Times New Roman" w:eastAsia="Times New Roman"/>
          <w:szCs w:val="28"/>
          <w:lang w:val="en-US"/>
        </w:rPr>
        <w:t xml:space="preserve"> </w:t>
      </w:r>
      <w:r>
        <w:rPr>
          <w:rFonts w:cs="Times New Roman" w:eastAsia="Times New Roman"/>
          <w:szCs w:val="28"/>
          <w:lang w:val="en-US"/>
        </w:rPr>
        <w:t xml:space="preserve">thiện</w:t>
      </w:r>
      <w:r>
        <w:rPr>
          <w:rFonts w:cs="Times New Roman" w:eastAsia="Times New Roman"/>
          <w:szCs w:val="28"/>
          <w:lang w:val="en-US"/>
        </w:rPr>
        <w:t xml:space="preserve"> </w:t>
      </w:r>
      <w:r>
        <w:rPr>
          <w:rFonts w:cs="Times New Roman" w:eastAsia="Times New Roman"/>
          <w:szCs w:val="28"/>
          <w:lang w:val="en-US"/>
        </w:rPr>
        <w:t xml:space="preserve">quy</w:t>
      </w:r>
      <w:r>
        <w:rPr>
          <w:rFonts w:cs="Times New Roman" w:eastAsia="Times New Roman"/>
          <w:szCs w:val="28"/>
          <w:lang w:val="en-US"/>
        </w:rPr>
        <w:t xml:space="preserve"> </w:t>
      </w:r>
      <w:r>
        <w:rPr>
          <w:rFonts w:cs="Times New Roman" w:eastAsia="Times New Roman"/>
          <w:szCs w:val="28"/>
          <w:lang w:val="en-US"/>
        </w:rPr>
        <w:t xml:space="preserve">hoạch</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của</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An. </w:t>
      </w:r>
      <w:r/>
    </w:p>
    <w:p>
      <w:pPr>
        <w:ind w:firstLine="567"/>
        <w:spacing w:lineRule="exact" w:line="360"/>
        <w:rPr>
          <w:rFonts w:cs="Times New Roman" w:eastAsia="Times New Roman"/>
          <w:szCs w:val="28"/>
          <w:lang w:val="en-US"/>
        </w:rPr>
      </w:pPr>
      <w:r>
        <w:rPr>
          <w:rFonts w:cs="Times New Roman" w:eastAsia="Times New Roman"/>
          <w:szCs w:val="28"/>
          <w:lang w:val="en-US"/>
        </w:rPr>
        <w:t xml:space="preserve">Ngoài</w:t>
      </w:r>
      <w:r>
        <w:rPr>
          <w:rFonts w:cs="Times New Roman" w:eastAsia="Times New Roman"/>
          <w:szCs w:val="28"/>
          <w:lang w:val="en-US"/>
        </w:rPr>
        <w:t xml:space="preserve"> </w:t>
      </w:r>
      <w:r>
        <w:rPr>
          <w:rFonts w:cs="Times New Roman" w:eastAsia="Times New Roman"/>
          <w:szCs w:val="28"/>
          <w:lang w:val="en-US"/>
        </w:rPr>
        <w:t xml:space="preserve">ra</w:t>
      </w:r>
      <w:r>
        <w:rPr>
          <w:rFonts w:cs="Times New Roman" w:eastAsia="Times New Roman"/>
          <w:szCs w:val="28"/>
          <w:lang w:val="en-US"/>
        </w:rPr>
        <w:t xml:space="preserve">, </w:t>
      </w:r>
      <w:r>
        <w:rPr>
          <w:rFonts w:cs="Times New Roman" w:eastAsia="Times New Roman"/>
          <w:szCs w:val="28"/>
          <w:lang w:val="en-US"/>
        </w:rPr>
        <w:t xml:space="preserve">tuyến</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ĐT.830E </w:t>
      </w:r>
      <w:r>
        <w:rPr>
          <w:rFonts w:cs="Times New Roman" w:eastAsia="Times New Roman"/>
          <w:szCs w:val="28"/>
          <w:lang w:val="en-US"/>
        </w:rPr>
        <w:t xml:space="preserve">được</w:t>
      </w:r>
      <w:r>
        <w:rPr>
          <w:rFonts w:cs="Times New Roman" w:eastAsia="Times New Roman"/>
          <w:szCs w:val="28"/>
          <w:lang w:val="en-US"/>
        </w:rPr>
        <w:t xml:space="preserve"> </w:t>
      </w:r>
      <w:r>
        <w:rPr>
          <w:rFonts w:cs="Times New Roman" w:eastAsia="Times New Roman"/>
          <w:szCs w:val="28"/>
          <w:lang w:val="en-US"/>
        </w:rPr>
        <w:t xml:space="preserve">xây</w:t>
      </w:r>
      <w:r>
        <w:rPr>
          <w:rFonts w:cs="Times New Roman" w:eastAsia="Times New Roman"/>
          <w:szCs w:val="28"/>
          <w:lang w:val="en-US"/>
        </w:rPr>
        <w:t xml:space="preserve"> </w:t>
      </w:r>
      <w:r>
        <w:rPr>
          <w:rFonts w:cs="Times New Roman" w:eastAsia="Times New Roman"/>
          <w:szCs w:val="28"/>
          <w:lang w:val="en-US"/>
        </w:rPr>
        <w:t xml:space="preserve">dựng</w:t>
      </w:r>
      <w:r>
        <w:rPr>
          <w:rFonts w:cs="Times New Roman" w:eastAsia="Times New Roman"/>
          <w:szCs w:val="28"/>
          <w:lang w:val="en-US"/>
        </w:rPr>
        <w:t xml:space="preserve"> </w:t>
      </w:r>
      <w:r>
        <w:rPr>
          <w:rFonts w:cs="Times New Roman" w:eastAsia="Times New Roman"/>
          <w:szCs w:val="28"/>
          <w:lang w:val="en-US"/>
        </w:rPr>
        <w:t xml:space="preserve">phù</w:t>
      </w:r>
      <w:r>
        <w:rPr>
          <w:rFonts w:cs="Times New Roman" w:eastAsia="Times New Roman"/>
          <w:szCs w:val="28"/>
          <w:lang w:val="en-US"/>
        </w:rPr>
        <w:t xml:space="preserve"> </w:t>
      </w:r>
      <w:r>
        <w:rPr>
          <w:rFonts w:cs="Times New Roman" w:eastAsia="Times New Roman"/>
          <w:szCs w:val="28"/>
          <w:lang w:val="en-US"/>
        </w:rPr>
        <w:t xml:space="preserve">hợp</w:t>
      </w:r>
      <w:r>
        <w:rPr>
          <w:rFonts w:cs="Times New Roman" w:eastAsia="Times New Roman"/>
          <w:szCs w:val="28"/>
          <w:lang w:val="en-US"/>
        </w:rPr>
        <w:t xml:space="preserve"> </w:t>
      </w:r>
      <w:r>
        <w:rPr>
          <w:rFonts w:cs="Times New Roman" w:eastAsia="Times New Roman"/>
          <w:szCs w:val="28"/>
          <w:lang w:val="en-US"/>
        </w:rPr>
        <w:t xml:space="preserve">với</w:t>
      </w:r>
      <w:r>
        <w:rPr>
          <w:rFonts w:cs="Times New Roman" w:eastAsia="Times New Roman"/>
          <w:szCs w:val="28"/>
          <w:lang w:val="en-US"/>
        </w:rPr>
        <w:t xml:space="preserve"> </w:t>
      </w:r>
      <w:r>
        <w:rPr>
          <w:rFonts w:cs="Times New Roman" w:eastAsia="Times New Roman"/>
          <w:szCs w:val="28"/>
          <w:lang w:val="en-US"/>
        </w:rPr>
        <w:t xml:space="preserve">định</w:t>
      </w:r>
      <w:r>
        <w:rPr>
          <w:rFonts w:cs="Times New Roman" w:eastAsia="Times New Roman"/>
          <w:szCs w:val="28"/>
          <w:lang w:val="en-US"/>
        </w:rPr>
        <w:t xml:space="preserve"> </w:t>
      </w:r>
      <w:r>
        <w:rPr>
          <w:rFonts w:cs="Times New Roman" w:eastAsia="Times New Roman"/>
          <w:szCs w:val="28"/>
          <w:lang w:val="en-US"/>
        </w:rPr>
        <w:t xml:space="preserve">hướng</w:t>
      </w:r>
      <w:r>
        <w:rPr>
          <w:rFonts w:cs="Times New Roman" w:eastAsia="Times New Roman"/>
          <w:szCs w:val="28"/>
          <w:lang w:val="en-US"/>
        </w:rPr>
        <w:t xml:space="preserve"> </w:t>
      </w:r>
      <w:r>
        <w:rPr>
          <w:rFonts w:cs="Times New Roman" w:eastAsia="Times New Roman"/>
          <w:szCs w:val="28"/>
          <w:lang w:val="en-US"/>
        </w:rPr>
        <w:t xml:space="preserve">quy</w:t>
      </w:r>
      <w:r>
        <w:rPr>
          <w:rFonts w:cs="Times New Roman" w:eastAsia="Times New Roman"/>
          <w:szCs w:val="28"/>
          <w:lang w:val="en-US"/>
        </w:rPr>
        <w:t xml:space="preserve"> </w:t>
      </w:r>
      <w:r>
        <w:rPr>
          <w:rFonts w:cs="Times New Roman" w:eastAsia="Times New Roman"/>
          <w:szCs w:val="28"/>
          <w:lang w:val="en-US"/>
        </w:rPr>
        <w:t xml:space="preserve">hoạch</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Vành</w:t>
      </w:r>
      <w:r>
        <w:rPr>
          <w:rFonts w:cs="Times New Roman" w:eastAsia="Times New Roman"/>
          <w:szCs w:val="28"/>
          <w:lang w:val="en-US"/>
        </w:rPr>
        <w:t xml:space="preserve"> </w:t>
      </w:r>
      <w:r>
        <w:rPr>
          <w:rFonts w:cs="Times New Roman" w:eastAsia="Times New Roman"/>
          <w:szCs w:val="28"/>
          <w:lang w:val="en-US"/>
        </w:rPr>
        <w:t xml:space="preserve">đai</w:t>
      </w:r>
      <w:r>
        <w:rPr>
          <w:rFonts w:cs="Times New Roman" w:eastAsia="Times New Roman"/>
          <w:szCs w:val="28"/>
          <w:lang w:val="en-US"/>
        </w:rPr>
        <w:t xml:space="preserve"> 4 - </w:t>
      </w:r>
      <w:r>
        <w:rPr>
          <w:rFonts w:cs="Times New Roman" w:eastAsia="Times New Roman"/>
          <w:szCs w:val="28"/>
          <w:lang w:val="en-US"/>
        </w:rPr>
        <w:t xml:space="preserve">Tp.HCM</w:t>
      </w:r>
      <w:r>
        <w:rPr>
          <w:rFonts w:cs="Times New Roman" w:eastAsia="Times New Roman"/>
          <w:szCs w:val="28"/>
          <w:lang w:val="en-US"/>
        </w:rPr>
        <w:t xml:space="preserve"> </w:t>
      </w:r>
      <w:r>
        <w:rPr>
          <w:rFonts w:cs="Times New Roman" w:eastAsia="Times New Roman"/>
          <w:szCs w:val="28"/>
          <w:lang w:val="en-US"/>
        </w:rPr>
        <w:t xml:space="preserve">được</w:t>
      </w:r>
      <w:r>
        <w:rPr>
          <w:rFonts w:cs="Times New Roman" w:eastAsia="Times New Roman"/>
          <w:szCs w:val="28"/>
          <w:lang w:val="en-US"/>
        </w:rPr>
        <w:t xml:space="preserve"> </w:t>
      </w:r>
      <w:r>
        <w:rPr>
          <w:rFonts w:cs="Times New Roman" w:eastAsia="Times New Roman"/>
          <w:szCs w:val="28"/>
          <w:lang w:val="en-US"/>
        </w:rPr>
        <w:t xml:space="preserve">Thủ</w:t>
      </w:r>
      <w:r>
        <w:rPr>
          <w:rFonts w:cs="Times New Roman" w:eastAsia="Times New Roman"/>
          <w:szCs w:val="28"/>
          <w:lang w:val="en-US"/>
        </w:rPr>
        <w:t xml:space="preserve"> </w:t>
      </w:r>
      <w:r>
        <w:rPr>
          <w:rFonts w:cs="Times New Roman" w:eastAsia="Times New Roman"/>
          <w:szCs w:val="28"/>
          <w:lang w:val="en-US"/>
        </w:rPr>
        <w:t xml:space="preserve">tướng</w:t>
      </w:r>
      <w:r>
        <w:rPr>
          <w:rFonts w:cs="Times New Roman" w:eastAsia="Times New Roman"/>
          <w:szCs w:val="28"/>
          <w:lang w:val="en-US"/>
        </w:rPr>
        <w:t xml:space="preserve"> </w:t>
      </w:r>
      <w:r>
        <w:rPr>
          <w:rFonts w:cs="Times New Roman" w:eastAsia="Times New Roman"/>
          <w:szCs w:val="28"/>
          <w:lang w:val="en-US"/>
        </w:rPr>
        <w:t xml:space="preserve">Chính</w:t>
      </w:r>
      <w:r>
        <w:rPr>
          <w:rFonts w:cs="Times New Roman" w:eastAsia="Times New Roman"/>
          <w:szCs w:val="28"/>
          <w:lang w:val="en-US"/>
        </w:rPr>
        <w:t xml:space="preserve"> </w:t>
      </w:r>
      <w:r>
        <w:rPr>
          <w:rFonts w:cs="Times New Roman" w:eastAsia="Times New Roman"/>
          <w:szCs w:val="28"/>
          <w:lang w:val="en-US"/>
        </w:rPr>
        <w:t xml:space="preserve">phủ</w:t>
      </w:r>
      <w:r>
        <w:rPr>
          <w:rFonts w:cs="Times New Roman" w:eastAsia="Times New Roman"/>
          <w:szCs w:val="28"/>
          <w:lang w:val="en-US"/>
        </w:rPr>
        <w:t xml:space="preserve"> ban </w:t>
      </w:r>
      <w:r>
        <w:rPr>
          <w:rFonts w:cs="Times New Roman" w:eastAsia="Times New Roman"/>
          <w:szCs w:val="28"/>
          <w:lang w:val="en-US"/>
        </w:rPr>
        <w:t xml:space="preserve">hành</w:t>
      </w:r>
      <w:r>
        <w:rPr>
          <w:rFonts w:cs="Times New Roman" w:eastAsia="Times New Roman"/>
          <w:szCs w:val="28"/>
          <w:lang w:val="en-US"/>
        </w:rPr>
        <w:t xml:space="preserve"> </w:t>
      </w:r>
      <w:r>
        <w:rPr>
          <w:rFonts w:cs="Times New Roman" w:eastAsia="Times New Roman"/>
          <w:szCs w:val="28"/>
          <w:lang w:val="en-US"/>
        </w:rPr>
        <w:t xml:space="preserve">tại</w:t>
      </w:r>
      <w:r>
        <w:rPr>
          <w:rFonts w:cs="Times New Roman" w:eastAsia="Times New Roman"/>
          <w:szCs w:val="28"/>
          <w:lang w:val="en-US"/>
        </w:rPr>
        <w:t xml:space="preserve"> </w:t>
      </w:r>
      <w:r>
        <w:rPr>
          <w:rFonts w:cs="Times New Roman" w:eastAsia="Times New Roman"/>
          <w:szCs w:val="28"/>
          <w:lang w:val="en-US"/>
        </w:rPr>
        <w:t xml:space="preserve">Quyết</w:t>
      </w:r>
      <w:r>
        <w:rPr>
          <w:rFonts w:cs="Times New Roman" w:eastAsia="Times New Roman"/>
          <w:szCs w:val="28"/>
          <w:lang w:val="en-US"/>
        </w:rPr>
        <w:t xml:space="preserve"> </w:t>
      </w:r>
      <w:r>
        <w:rPr>
          <w:rFonts w:cs="Times New Roman" w:eastAsia="Times New Roman"/>
          <w:szCs w:val="28"/>
          <w:lang w:val="en-US"/>
        </w:rPr>
        <w:t xml:space="preserve">định</w:t>
      </w:r>
      <w:r>
        <w:rPr>
          <w:rFonts w:cs="Times New Roman" w:eastAsia="Times New Roman"/>
          <w:szCs w:val="28"/>
          <w:lang w:val="en-US"/>
        </w:rPr>
        <w:t xml:space="preserve"> </w:t>
      </w:r>
      <w:r>
        <w:rPr>
          <w:rFonts w:cs="Times New Roman" w:eastAsia="Times New Roman"/>
          <w:szCs w:val="28"/>
          <w:lang w:val="en-US"/>
        </w:rPr>
        <w:t xml:space="preserve">số</w:t>
      </w:r>
      <w:r>
        <w:rPr>
          <w:rFonts w:cs="Times New Roman" w:eastAsia="Times New Roman"/>
          <w:szCs w:val="28"/>
          <w:lang w:val="en-US"/>
        </w:rPr>
        <w:t xml:space="preserve"> 1698/QĐ-</w:t>
      </w:r>
      <w:r>
        <w:rPr>
          <w:rFonts w:cs="Times New Roman" w:eastAsia="Times New Roman"/>
          <w:szCs w:val="28"/>
          <w:lang w:val="en-US"/>
        </w:rPr>
        <w:t xml:space="preserve">TTg</w:t>
      </w:r>
      <w:r>
        <w:rPr>
          <w:rFonts w:cs="Times New Roman" w:eastAsia="Times New Roman"/>
          <w:szCs w:val="28"/>
          <w:lang w:val="en-US"/>
        </w:rPr>
        <w:t xml:space="preserve"> </w:t>
      </w:r>
      <w:r>
        <w:rPr>
          <w:rFonts w:cs="Times New Roman" w:eastAsia="Times New Roman"/>
          <w:szCs w:val="28"/>
          <w:lang w:val="en-US"/>
        </w:rPr>
        <w:t xml:space="preserve">ngày</w:t>
      </w:r>
      <w:r>
        <w:rPr>
          <w:rFonts w:cs="Times New Roman" w:eastAsia="Times New Roman"/>
          <w:szCs w:val="28"/>
          <w:lang w:val="en-US"/>
        </w:rPr>
        <w:t xml:space="preserve"> 28/9/2011.</w:t>
      </w:r>
      <w:r/>
    </w:p>
    <w:p>
      <w:pPr>
        <w:pStyle w:val="409"/>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II. MỤC TIÊU ĐẦU TƯ</w:t>
      </w:r>
      <w:r/>
    </w:p>
    <w:p>
      <w:pPr>
        <w:ind w:firstLine="567"/>
        <w:spacing w:lineRule="exact" w:line="360"/>
        <w:rPr>
          <w:rFonts w:cs="Times New Roman"/>
          <w:szCs w:val="28"/>
        </w:rPr>
      </w:pPr>
      <w:r>
        <w:rPr>
          <w:rFonts w:cs="Times New Roman"/>
          <w:szCs w:val="28"/>
        </w:rPr>
        <w:t xml:space="preserve">Xây dựng Long An trở thành tỉnh phát triển bền vững, hài hòa giữa khu vực đô thị và nông thôn; có trình</w:t>
      </w:r>
      <w:r>
        <w:rPr>
          <w:rFonts w:cs="Times New Roman"/>
          <w:szCs w:val="28"/>
        </w:rPr>
        <w:t xml:space="preserve"> độ công nghệ cao, hệ thống kết cấu hạ tầng đồng bộ, hiện đại; nguồn nhân lực có chất lượng; đời sống vật chất tinh thần của nhân dân không ngừng được nâng cao; có nền quốc phòng - an ninh vững mạnh, trật tự an toàn xã hội được đảm bảo. Phấn đấu đến năm 20</w:t>
      </w:r>
      <w:r>
        <w:rPr>
          <w:rFonts w:cs="Times New Roman"/>
          <w:szCs w:val="28"/>
          <w:lang w:val="en-US"/>
        </w:rPr>
        <w:t xml:space="preserve">3</w:t>
      </w:r>
      <w:r>
        <w:rPr>
          <w:rFonts w:cs="Times New Roman"/>
          <w:szCs w:val="28"/>
        </w:rPr>
        <w:t xml:space="preserve">0, tỉnh Long An cơ bản trở thành tỉnh công nghiệp.</w:t>
      </w:r>
      <w:r/>
    </w:p>
    <w:p>
      <w:pPr>
        <w:ind w:firstLine="567"/>
        <w:spacing w:lineRule="exact" w:line="360"/>
        <w:rPr>
          <w:rFonts w:cs="Times New Roman"/>
          <w:szCs w:val="28"/>
          <w:lang w:val="en-US"/>
        </w:rPr>
      </w:pPr>
      <w:r>
        <w:rPr>
          <w:rFonts w:cs="Times New Roman"/>
          <w:szCs w:val="28"/>
        </w:rPr>
        <w:t xml:space="preserve">Phát triển hạ tầng giao thông theo hướng hiện đại, tăng cường tính kết nối các trung tâm đô thị lớn, các trung tâm tăng trưởng và các khu vực trong tỉnh với nhau; đảm bảo vận chuyển hàng hóa, hàn</w:t>
      </w:r>
      <w:r>
        <w:rPr>
          <w:rFonts w:cs="Times New Roman"/>
          <w:szCs w:val="28"/>
        </w:rPr>
        <w:t xml:space="preserve">h khách an toàn, hiệu quả cùng với bảo vệ môi trường, phòng tránh các vấn đề như tắc nghẽn giao thông, tai nạn giao thông, ô nhiễm không khí; thiết lập cơ chế tổ chức và thể chế phù hợp để tạo dựng và quản lý mạng lưới và dịch vụ vận tải một cách hữu hiệu.</w:t>
      </w:r>
      <w:r/>
    </w:p>
    <w:p>
      <w:pPr>
        <w:ind w:firstLine="567"/>
        <w:spacing w:lineRule="exact" w:line="360"/>
        <w:rPr>
          <w:rFonts w:cs="Times New Roman" w:eastAsia="Times New Roman"/>
          <w:szCs w:val="28"/>
          <w:lang w:val="en-US"/>
        </w:rPr>
      </w:pP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mạng</w:t>
      </w:r>
      <w:r>
        <w:rPr>
          <w:rFonts w:cs="Times New Roman" w:eastAsia="Times New Roman"/>
          <w:szCs w:val="28"/>
          <w:lang w:val="en-US"/>
        </w:rPr>
        <w:t xml:space="preserve"> </w:t>
      </w:r>
      <w:r>
        <w:rPr>
          <w:rFonts w:cs="Times New Roman" w:eastAsia="Times New Roman"/>
          <w:szCs w:val="28"/>
          <w:lang w:val="en-US"/>
        </w:rPr>
        <w:t xml:space="preserve">lưới</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bộ</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thủy</w:t>
      </w:r>
      <w:r>
        <w:rPr>
          <w:rFonts w:cs="Times New Roman" w:eastAsia="Times New Roman"/>
          <w:szCs w:val="28"/>
          <w:lang w:val="en-US"/>
        </w:rPr>
        <w:t xml:space="preserve">) </w:t>
      </w:r>
      <w:r>
        <w:rPr>
          <w:rFonts w:cs="Times New Roman" w:eastAsia="Times New Roman"/>
          <w:szCs w:val="28"/>
          <w:lang w:val="en-US"/>
        </w:rPr>
        <w:t xml:space="preserve">hiệu</w:t>
      </w:r>
      <w:r>
        <w:rPr>
          <w:rFonts w:cs="Times New Roman" w:eastAsia="Times New Roman"/>
          <w:szCs w:val="28"/>
          <w:lang w:val="en-US"/>
        </w:rPr>
        <w:t xml:space="preserve"> </w:t>
      </w:r>
      <w:r>
        <w:rPr>
          <w:rFonts w:cs="Times New Roman" w:eastAsia="Times New Roman"/>
          <w:szCs w:val="28"/>
          <w:lang w:val="en-US"/>
        </w:rPr>
        <w:t xml:space="preserve">quả</w:t>
      </w:r>
      <w:r>
        <w:rPr>
          <w:rFonts w:cs="Times New Roman" w:eastAsia="Times New Roman"/>
          <w:szCs w:val="28"/>
          <w:lang w:val="en-US"/>
        </w:rPr>
        <w:t xml:space="preserve"> </w:t>
      </w:r>
      <w:r>
        <w:rPr>
          <w:rFonts w:cs="Times New Roman" w:eastAsia="Times New Roman"/>
          <w:szCs w:val="28"/>
          <w:lang w:val="en-US"/>
        </w:rPr>
        <w:t xml:space="preserve">có</w:t>
      </w:r>
      <w:r>
        <w:rPr>
          <w:rFonts w:cs="Times New Roman" w:eastAsia="Times New Roman"/>
          <w:szCs w:val="28"/>
          <w:lang w:val="en-US"/>
        </w:rPr>
        <w:t xml:space="preserve"> </w:t>
      </w:r>
      <w:r>
        <w:rPr>
          <w:rFonts w:cs="Times New Roman" w:eastAsia="Times New Roman"/>
          <w:szCs w:val="28"/>
          <w:lang w:val="en-US"/>
        </w:rPr>
        <w:t xml:space="preserve">tính</w:t>
      </w:r>
      <w:r>
        <w:rPr>
          <w:rFonts w:cs="Times New Roman" w:eastAsia="Times New Roman"/>
          <w:szCs w:val="28"/>
          <w:lang w:val="en-US"/>
        </w:rPr>
        <w:t xml:space="preserve"> </w:t>
      </w:r>
      <w:r>
        <w:rPr>
          <w:rFonts w:cs="Times New Roman" w:eastAsia="Times New Roman"/>
          <w:szCs w:val="28"/>
          <w:lang w:val="en-US"/>
        </w:rPr>
        <w:t xml:space="preserve">cạnh</w:t>
      </w:r>
      <w:r>
        <w:rPr>
          <w:rFonts w:cs="Times New Roman" w:eastAsia="Times New Roman"/>
          <w:szCs w:val="28"/>
          <w:lang w:val="en-US"/>
        </w:rPr>
        <w:t xml:space="preserve"> </w:t>
      </w:r>
      <w:r>
        <w:rPr>
          <w:rFonts w:cs="Times New Roman" w:eastAsia="Times New Roman"/>
          <w:szCs w:val="28"/>
          <w:lang w:val="en-US"/>
        </w:rPr>
        <w:t xml:space="preserve">tranh</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gắn</w:t>
      </w:r>
      <w:r>
        <w:rPr>
          <w:rFonts w:cs="Times New Roman" w:eastAsia="Times New Roman"/>
          <w:szCs w:val="28"/>
          <w:lang w:val="en-US"/>
        </w:rPr>
        <w:t xml:space="preserve"> </w:t>
      </w:r>
      <w:r>
        <w:rPr>
          <w:rFonts w:cs="Times New Roman" w:eastAsia="Times New Roman"/>
          <w:szCs w:val="28"/>
          <w:lang w:val="en-US"/>
        </w:rPr>
        <w:t xml:space="preserve">kết</w:t>
      </w:r>
      <w:r>
        <w:rPr>
          <w:rFonts w:cs="Times New Roman" w:eastAsia="Times New Roman"/>
          <w:szCs w:val="28"/>
          <w:lang w:val="en-US"/>
        </w:rPr>
        <w:t xml:space="preserve"> </w:t>
      </w:r>
      <w:r>
        <w:rPr>
          <w:rFonts w:cs="Times New Roman" w:eastAsia="Times New Roman"/>
          <w:szCs w:val="28"/>
          <w:lang w:val="en-US"/>
        </w:rPr>
        <w:t xml:space="preserve">với</w:t>
      </w:r>
      <w:r>
        <w:rPr>
          <w:rFonts w:cs="Times New Roman" w:eastAsia="Times New Roman"/>
          <w:szCs w:val="28"/>
          <w:lang w:val="en-US"/>
        </w:rPr>
        <w:t xml:space="preserve"> </w:t>
      </w:r>
      <w:r>
        <w:rPr>
          <w:rFonts w:cs="Times New Roman" w:eastAsia="Times New Roman"/>
          <w:szCs w:val="28"/>
          <w:lang w:val="en-US"/>
        </w:rPr>
        <w:t xml:space="preserve">mạng</w:t>
      </w:r>
      <w:r>
        <w:rPr>
          <w:rFonts w:cs="Times New Roman" w:eastAsia="Times New Roman"/>
          <w:szCs w:val="28"/>
          <w:lang w:val="en-US"/>
        </w:rPr>
        <w:t xml:space="preserve"> </w:t>
      </w:r>
      <w:r>
        <w:rPr>
          <w:rFonts w:cs="Times New Roman" w:eastAsia="Times New Roman"/>
          <w:szCs w:val="28"/>
          <w:lang w:val="en-US"/>
        </w:rPr>
        <w:t xml:space="preserve">lưới</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vùng</w:t>
      </w:r>
      <w:r>
        <w:rPr>
          <w:rFonts w:cs="Times New Roman" w:eastAsia="Times New Roman"/>
          <w:szCs w:val="28"/>
          <w:lang w:val="en-US"/>
        </w:rPr>
        <w:t xml:space="preserve"> </w:t>
      </w:r>
      <w:r>
        <w:rPr>
          <w:rFonts w:cs="Times New Roman" w:eastAsia="Times New Roman"/>
          <w:szCs w:val="28"/>
          <w:lang w:val="en-US"/>
        </w:rPr>
        <w:t xml:space="preserve">tạo</w:t>
      </w:r>
      <w:r>
        <w:rPr>
          <w:rFonts w:cs="Times New Roman" w:eastAsia="Times New Roman"/>
          <w:szCs w:val="28"/>
          <w:lang w:val="en-US"/>
        </w:rPr>
        <w:t xml:space="preserve"> </w:t>
      </w:r>
      <w:r>
        <w:rPr>
          <w:rFonts w:cs="Times New Roman" w:eastAsia="Times New Roman"/>
          <w:szCs w:val="28"/>
          <w:lang w:val="en-US"/>
        </w:rPr>
        <w:t xml:space="preserve">điều</w:t>
      </w:r>
      <w:r>
        <w:rPr>
          <w:rFonts w:cs="Times New Roman" w:eastAsia="Times New Roman"/>
          <w:szCs w:val="28"/>
          <w:lang w:val="en-US"/>
        </w:rPr>
        <w:t xml:space="preserve"> </w:t>
      </w:r>
      <w:r>
        <w:rPr>
          <w:rFonts w:cs="Times New Roman" w:eastAsia="Times New Roman"/>
          <w:szCs w:val="28"/>
          <w:lang w:val="en-US"/>
        </w:rPr>
        <w:t xml:space="preserve">kiện</w:t>
      </w:r>
      <w:r>
        <w:rPr>
          <w:rFonts w:cs="Times New Roman" w:eastAsia="Times New Roman"/>
          <w:szCs w:val="28"/>
          <w:lang w:val="en-US"/>
        </w:rPr>
        <w:t xml:space="preserve"> </w:t>
      </w:r>
      <w:r>
        <w:rPr>
          <w:rFonts w:cs="Times New Roman" w:eastAsia="Times New Roman"/>
          <w:szCs w:val="28"/>
          <w:lang w:val="en-US"/>
        </w:rPr>
        <w:t xml:space="preserve">cho</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An </w:t>
      </w:r>
      <w:r>
        <w:rPr>
          <w:rFonts w:cs="Times New Roman" w:eastAsia="Times New Roman"/>
          <w:szCs w:val="28"/>
          <w:lang w:val="en-US"/>
        </w:rPr>
        <w:t xml:space="preserve">trở</w:t>
      </w:r>
      <w:r>
        <w:rPr>
          <w:rFonts w:cs="Times New Roman" w:eastAsia="Times New Roman"/>
          <w:szCs w:val="28"/>
          <w:lang w:val="en-US"/>
        </w:rPr>
        <w:t xml:space="preserve"> </w:t>
      </w:r>
      <w:r>
        <w:rPr>
          <w:rFonts w:cs="Times New Roman" w:eastAsia="Times New Roman"/>
          <w:szCs w:val="28"/>
          <w:lang w:val="en-US"/>
        </w:rPr>
        <w:t xml:space="preserve">thành</w:t>
      </w:r>
      <w:r>
        <w:rPr>
          <w:rFonts w:cs="Times New Roman" w:eastAsia="Times New Roman"/>
          <w:szCs w:val="28"/>
          <w:lang w:val="en-US"/>
        </w:rPr>
        <w:t xml:space="preserve"> </w:t>
      </w:r>
      <w:r>
        <w:rPr>
          <w:rFonts w:cs="Times New Roman" w:eastAsia="Times New Roman"/>
          <w:szCs w:val="28"/>
          <w:lang w:val="en-US"/>
        </w:rPr>
        <w:t xml:space="preserve">cửa</w:t>
      </w:r>
      <w:r>
        <w:rPr>
          <w:rFonts w:cs="Times New Roman" w:eastAsia="Times New Roman"/>
          <w:szCs w:val="28"/>
          <w:lang w:val="en-US"/>
        </w:rPr>
        <w:t xml:space="preserve"> </w:t>
      </w:r>
      <w:r>
        <w:rPr>
          <w:rFonts w:cs="Times New Roman" w:eastAsia="Times New Roman"/>
          <w:szCs w:val="28"/>
          <w:lang w:val="en-US"/>
        </w:rPr>
        <w:t xml:space="preserve">ngõ</w:t>
      </w:r>
      <w:r>
        <w:rPr>
          <w:rFonts w:cs="Times New Roman" w:eastAsia="Times New Roman"/>
          <w:szCs w:val="28"/>
          <w:lang w:val="en-US"/>
        </w:rPr>
        <w:t xml:space="preserve"> </w:t>
      </w:r>
      <w:r>
        <w:rPr>
          <w:rFonts w:cs="Times New Roman" w:eastAsia="Times New Roman"/>
          <w:szCs w:val="28"/>
          <w:lang w:val="en-US"/>
        </w:rPr>
        <w:t xml:space="preserve">thực</w:t>
      </w:r>
      <w:r>
        <w:rPr>
          <w:rFonts w:cs="Times New Roman" w:eastAsia="Times New Roman"/>
          <w:szCs w:val="28"/>
          <w:lang w:val="en-US"/>
        </w:rPr>
        <w:t xml:space="preserve"> </w:t>
      </w:r>
      <w:r>
        <w:rPr>
          <w:rFonts w:cs="Times New Roman" w:eastAsia="Times New Roman"/>
          <w:szCs w:val="28"/>
          <w:lang w:val="en-US"/>
        </w:rPr>
        <w:t xml:space="preserve">sự</w:t>
      </w:r>
      <w:r>
        <w:rPr>
          <w:rFonts w:cs="Times New Roman" w:eastAsia="Times New Roman"/>
          <w:szCs w:val="28"/>
          <w:lang w:val="en-US"/>
        </w:rPr>
        <w:t xml:space="preserve"> </w:t>
      </w:r>
      <w:r>
        <w:rPr>
          <w:rFonts w:cs="Times New Roman" w:eastAsia="Times New Roman"/>
          <w:szCs w:val="28"/>
          <w:lang w:val="en-US"/>
        </w:rPr>
        <w:t xml:space="preserve">nối</w:t>
      </w:r>
      <w:r>
        <w:rPr>
          <w:rFonts w:cs="Times New Roman" w:eastAsia="Times New Roman"/>
          <w:szCs w:val="28"/>
          <w:lang w:val="en-US"/>
        </w:rPr>
        <w:t xml:space="preserve"> </w:t>
      </w:r>
      <w:r>
        <w:rPr>
          <w:rFonts w:cs="Times New Roman" w:eastAsia="Times New Roman"/>
          <w:szCs w:val="28"/>
          <w:lang w:val="en-US"/>
        </w:rPr>
        <w:t xml:space="preserve">kết</w:t>
      </w:r>
      <w:r>
        <w:rPr>
          <w:rFonts w:cs="Times New Roman" w:eastAsia="Times New Roman"/>
          <w:szCs w:val="28"/>
          <w:lang w:val="en-US"/>
        </w:rPr>
        <w:t xml:space="preserve"> </w:t>
      </w:r>
      <w:r>
        <w:rPr>
          <w:rFonts w:cs="Times New Roman" w:eastAsia="Times New Roman"/>
          <w:szCs w:val="28"/>
          <w:lang w:val="en-US"/>
        </w:rPr>
        <w:t xml:space="preserve">giữa</w:t>
      </w:r>
      <w:r>
        <w:rPr>
          <w:rFonts w:cs="Times New Roman" w:eastAsia="Times New Roman"/>
          <w:szCs w:val="28"/>
          <w:lang w:val="en-US"/>
        </w:rPr>
        <w:t xml:space="preserve"> </w:t>
      </w:r>
      <w:r>
        <w:rPr>
          <w:rFonts w:cs="Times New Roman" w:eastAsia="Times New Roman"/>
          <w:szCs w:val="28"/>
          <w:lang w:val="en-US"/>
        </w:rPr>
        <w:t xml:space="preserve">vùng</w:t>
      </w:r>
      <w:r>
        <w:rPr>
          <w:rFonts w:cs="Times New Roman" w:eastAsia="Times New Roman"/>
          <w:szCs w:val="28"/>
          <w:lang w:val="en-US"/>
        </w:rPr>
        <w:t xml:space="preserve"> </w:t>
      </w:r>
      <w:r>
        <w:rPr>
          <w:rFonts w:cs="Times New Roman" w:eastAsia="Times New Roman"/>
          <w:szCs w:val="28"/>
          <w:lang w:val="en-US"/>
        </w:rPr>
        <w:t xml:space="preserve">Đồng</w:t>
      </w:r>
      <w:r>
        <w:rPr>
          <w:rFonts w:cs="Times New Roman" w:eastAsia="Times New Roman"/>
          <w:szCs w:val="28"/>
          <w:lang w:val="en-US"/>
        </w:rPr>
        <w:t xml:space="preserve"> </w:t>
      </w:r>
      <w:r>
        <w:rPr>
          <w:rFonts w:cs="Times New Roman" w:eastAsia="Times New Roman"/>
          <w:szCs w:val="28"/>
          <w:lang w:val="en-US"/>
        </w:rPr>
        <w:t xml:space="preserve">bằng</w:t>
      </w:r>
      <w:r>
        <w:rPr>
          <w:rFonts w:cs="Times New Roman" w:eastAsia="Times New Roman"/>
          <w:szCs w:val="28"/>
          <w:lang w:val="en-US"/>
        </w:rPr>
        <w:t xml:space="preserve"> </w:t>
      </w:r>
      <w:r>
        <w:rPr>
          <w:rFonts w:cs="Times New Roman" w:eastAsia="Times New Roman"/>
          <w:szCs w:val="28"/>
          <w:lang w:val="en-US"/>
        </w:rPr>
        <w:t xml:space="preserve">sông</w:t>
      </w:r>
      <w:r>
        <w:rPr>
          <w:rFonts w:cs="Times New Roman" w:eastAsia="Times New Roman"/>
          <w:szCs w:val="28"/>
          <w:lang w:val="en-US"/>
        </w:rPr>
        <w:t xml:space="preserve"> </w:t>
      </w:r>
      <w:r>
        <w:rPr>
          <w:rFonts w:cs="Times New Roman" w:eastAsia="Times New Roman"/>
          <w:szCs w:val="28"/>
          <w:lang w:val="en-US"/>
        </w:rPr>
        <w:t xml:space="preserve">Cửu</w:t>
      </w:r>
      <w:r>
        <w:rPr>
          <w:rFonts w:cs="Times New Roman" w:eastAsia="Times New Roman"/>
          <w:szCs w:val="28"/>
          <w:lang w:val="en-US"/>
        </w:rPr>
        <w:t xml:space="preserve"> Long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vùng</w:t>
      </w:r>
      <w:r>
        <w:rPr>
          <w:rFonts w:cs="Times New Roman" w:eastAsia="Times New Roman"/>
          <w:szCs w:val="28"/>
          <w:lang w:val="en-US"/>
        </w:rPr>
        <w:t xml:space="preserve"> </w:t>
      </w:r>
      <w:r>
        <w:rPr>
          <w:rFonts w:cs="Times New Roman" w:eastAsia="Times New Roman"/>
          <w:szCs w:val="28"/>
          <w:lang w:val="en-US"/>
        </w:rPr>
        <w:t xml:space="preserve">Kinh</w:t>
      </w:r>
      <w:r>
        <w:rPr>
          <w:rFonts w:cs="Times New Roman" w:eastAsia="Times New Roman"/>
          <w:szCs w:val="28"/>
          <w:lang w:val="en-US"/>
        </w:rPr>
        <w:t xml:space="preserve"> </w:t>
      </w:r>
      <w:r>
        <w:rPr>
          <w:rFonts w:cs="Times New Roman" w:eastAsia="Times New Roman"/>
          <w:szCs w:val="28"/>
          <w:lang w:val="en-US"/>
        </w:rPr>
        <w:t xml:space="preserve">tế</w:t>
      </w:r>
      <w:r>
        <w:rPr>
          <w:rFonts w:cs="Times New Roman" w:eastAsia="Times New Roman"/>
          <w:szCs w:val="28"/>
          <w:lang w:val="en-US"/>
        </w:rPr>
        <w:t xml:space="preserve"> </w:t>
      </w:r>
      <w:r>
        <w:rPr>
          <w:rFonts w:cs="Times New Roman" w:eastAsia="Times New Roman"/>
          <w:szCs w:val="28"/>
          <w:lang w:val="en-US"/>
        </w:rPr>
        <w:t xml:space="preserve">trọng</w:t>
      </w:r>
      <w:r>
        <w:rPr>
          <w:rFonts w:cs="Times New Roman" w:eastAsia="Times New Roman"/>
          <w:szCs w:val="28"/>
          <w:lang w:val="en-US"/>
        </w:rPr>
        <w:t xml:space="preserve"> </w:t>
      </w:r>
      <w:r>
        <w:rPr>
          <w:rFonts w:cs="Times New Roman" w:eastAsia="Times New Roman"/>
          <w:szCs w:val="28"/>
          <w:lang w:val="en-US"/>
        </w:rPr>
        <w:t xml:space="preserve">điểm</w:t>
      </w:r>
      <w:r>
        <w:rPr>
          <w:rFonts w:cs="Times New Roman" w:eastAsia="Times New Roman"/>
          <w:szCs w:val="28"/>
          <w:lang w:val="en-US"/>
        </w:rPr>
        <w:t xml:space="preserve"> </w:t>
      </w:r>
      <w:r>
        <w:rPr>
          <w:rFonts w:cs="Times New Roman" w:eastAsia="Times New Roman"/>
          <w:szCs w:val="28"/>
          <w:lang w:val="en-US"/>
        </w:rPr>
        <w:t xml:space="preserve">phía</w:t>
      </w:r>
      <w:r>
        <w:rPr>
          <w:rFonts w:cs="Times New Roman" w:eastAsia="Times New Roman"/>
          <w:szCs w:val="28"/>
          <w:lang w:val="en-US"/>
        </w:rPr>
        <w:t xml:space="preserve"> Nam;</w:t>
      </w:r>
      <w:r>
        <w:rPr>
          <w:rFonts w:cs="Times New Roman" w:eastAsia="Times New Roman"/>
          <w:szCs w:val="28"/>
          <w:lang w:val="en-US"/>
        </w:rPr>
        <w:t xml:space="preserve"> </w:t>
      </w:r>
      <w:r>
        <w:rPr>
          <w:rFonts w:cs="Times New Roman" w:eastAsia="Times New Roman"/>
          <w:szCs w:val="28"/>
          <w:lang w:val="en-US"/>
        </w:rPr>
        <w:t xml:space="preserve">nâng</w:t>
      </w:r>
      <w:r>
        <w:rPr>
          <w:rFonts w:cs="Times New Roman" w:eastAsia="Times New Roman"/>
          <w:szCs w:val="28"/>
          <w:lang w:val="en-US"/>
        </w:rPr>
        <w:t xml:space="preserve"> </w:t>
      </w:r>
      <w:r>
        <w:rPr>
          <w:rFonts w:cs="Times New Roman" w:eastAsia="Times New Roman"/>
          <w:szCs w:val="28"/>
          <w:lang w:val="en-US"/>
        </w:rPr>
        <w:t xml:space="preserve">cấp</w:t>
      </w:r>
      <w:r>
        <w:rPr>
          <w:rFonts w:cs="Times New Roman" w:eastAsia="Times New Roman"/>
          <w:szCs w:val="28"/>
          <w:lang w:val="en-US"/>
        </w:rPr>
        <w:t xml:space="preserve">, </w:t>
      </w:r>
      <w:r>
        <w:rPr>
          <w:rFonts w:cs="Times New Roman" w:eastAsia="Times New Roman"/>
          <w:szCs w:val="28"/>
          <w:lang w:val="en-US"/>
        </w:rPr>
        <w:t xml:space="preserve">cải</w:t>
      </w:r>
      <w:r>
        <w:rPr>
          <w:rFonts w:cs="Times New Roman" w:eastAsia="Times New Roman"/>
          <w:szCs w:val="28"/>
          <w:lang w:val="en-US"/>
        </w:rPr>
        <w:t xml:space="preserve"> </w:t>
      </w:r>
      <w:r>
        <w:rPr>
          <w:rFonts w:cs="Times New Roman" w:eastAsia="Times New Roman"/>
          <w:szCs w:val="28"/>
          <w:lang w:val="en-US"/>
        </w:rPr>
        <w:t xml:space="preserve">tạo</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nông</w:t>
      </w:r>
      <w:r>
        <w:rPr>
          <w:rFonts w:cs="Times New Roman" w:eastAsia="Times New Roman"/>
          <w:szCs w:val="28"/>
          <w:lang w:val="en-US"/>
        </w:rPr>
        <w:t xml:space="preserve"> </w:t>
      </w:r>
      <w:r>
        <w:rPr>
          <w:rFonts w:cs="Times New Roman" w:eastAsia="Times New Roman"/>
          <w:szCs w:val="28"/>
          <w:lang w:val="en-US"/>
        </w:rPr>
        <w:t xml:space="preserve">thôn</w:t>
      </w:r>
      <w:r>
        <w:rPr>
          <w:rFonts w:cs="Times New Roman" w:eastAsia="Times New Roman"/>
          <w:szCs w:val="28"/>
          <w:lang w:val="en-US"/>
        </w:rPr>
        <w:t xml:space="preserve">, </w:t>
      </w:r>
      <w:r>
        <w:rPr>
          <w:rFonts w:cs="Times New Roman" w:eastAsia="Times New Roman"/>
          <w:szCs w:val="28"/>
          <w:lang w:val="en-US"/>
        </w:rPr>
        <w:t xml:space="preserve">đảm</w:t>
      </w:r>
      <w:r>
        <w:rPr>
          <w:rFonts w:cs="Times New Roman" w:eastAsia="Times New Roman"/>
          <w:szCs w:val="28"/>
          <w:lang w:val="en-US"/>
        </w:rPr>
        <w:t xml:space="preserve"> </w:t>
      </w:r>
      <w:r>
        <w:rPr>
          <w:rFonts w:cs="Times New Roman" w:eastAsia="Times New Roman"/>
          <w:szCs w:val="28"/>
          <w:lang w:val="en-US"/>
        </w:rPr>
        <w:t xml:space="preserve">bảo</w:t>
      </w:r>
      <w:r>
        <w:rPr>
          <w:rFonts w:cs="Times New Roman" w:eastAsia="Times New Roman"/>
          <w:szCs w:val="28"/>
          <w:lang w:val="en-US"/>
        </w:rPr>
        <w:t xml:space="preserve"> </w:t>
      </w:r>
      <w:r>
        <w:rPr>
          <w:rFonts w:cs="Times New Roman" w:eastAsia="Times New Roman"/>
          <w:szCs w:val="28"/>
          <w:lang w:val="en-US"/>
        </w:rPr>
        <w:t xml:space="preserve">không</w:t>
      </w:r>
      <w:r>
        <w:rPr>
          <w:rFonts w:cs="Times New Roman" w:eastAsia="Times New Roman"/>
          <w:szCs w:val="28"/>
          <w:lang w:val="en-US"/>
        </w:rPr>
        <w:t xml:space="preserve"> </w:t>
      </w:r>
      <w:r>
        <w:rPr>
          <w:rFonts w:cs="Times New Roman" w:eastAsia="Times New Roman"/>
          <w:szCs w:val="28"/>
          <w:lang w:val="en-US"/>
        </w:rPr>
        <w:t xml:space="preserve">bị</w:t>
      </w:r>
      <w:r>
        <w:rPr>
          <w:rFonts w:cs="Times New Roman" w:eastAsia="Times New Roman"/>
          <w:szCs w:val="28"/>
          <w:lang w:val="en-US"/>
        </w:rPr>
        <w:t xml:space="preserve"> </w:t>
      </w:r>
      <w:r>
        <w:rPr>
          <w:rFonts w:cs="Times New Roman" w:eastAsia="Times New Roman"/>
          <w:szCs w:val="28"/>
          <w:lang w:val="en-US"/>
        </w:rPr>
        <w:t xml:space="preserve">ngập</w:t>
      </w:r>
      <w:r>
        <w:rPr>
          <w:rFonts w:cs="Times New Roman" w:eastAsia="Times New Roman"/>
          <w:szCs w:val="28"/>
          <w:lang w:val="en-US"/>
        </w:rPr>
        <w:t xml:space="preserve"> </w:t>
      </w:r>
      <w:r>
        <w:rPr>
          <w:rFonts w:cs="Times New Roman" w:eastAsia="Times New Roman"/>
          <w:szCs w:val="28"/>
          <w:lang w:val="en-US"/>
        </w:rPr>
        <w:t xml:space="preserve">lụt</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tạo</w:t>
      </w:r>
      <w:r>
        <w:rPr>
          <w:rFonts w:cs="Times New Roman" w:eastAsia="Times New Roman"/>
          <w:szCs w:val="28"/>
          <w:lang w:val="en-US"/>
        </w:rPr>
        <w:t xml:space="preserve"> </w:t>
      </w:r>
      <w:r>
        <w:rPr>
          <w:rFonts w:cs="Times New Roman" w:eastAsia="Times New Roman"/>
          <w:szCs w:val="28"/>
          <w:lang w:val="en-US"/>
        </w:rPr>
        <w:t xml:space="preserve">điều</w:t>
      </w:r>
      <w:r>
        <w:rPr>
          <w:rFonts w:cs="Times New Roman" w:eastAsia="Times New Roman"/>
          <w:szCs w:val="28"/>
          <w:lang w:val="en-US"/>
        </w:rPr>
        <w:t xml:space="preserve"> </w:t>
      </w:r>
      <w:r>
        <w:rPr>
          <w:rFonts w:cs="Times New Roman" w:eastAsia="Times New Roman"/>
          <w:szCs w:val="28"/>
          <w:lang w:val="en-US"/>
        </w:rPr>
        <w:t xml:space="preserve">kiện</w:t>
      </w:r>
      <w:r>
        <w:rPr>
          <w:rFonts w:cs="Times New Roman" w:eastAsia="Times New Roman"/>
          <w:szCs w:val="28"/>
          <w:lang w:val="en-US"/>
        </w:rPr>
        <w:t xml:space="preserve"> </w:t>
      </w:r>
      <w:r>
        <w:rPr>
          <w:rFonts w:cs="Times New Roman" w:eastAsia="Times New Roman"/>
          <w:szCs w:val="28"/>
          <w:lang w:val="en-US"/>
        </w:rPr>
        <w:t xml:space="preserve">cho</w:t>
      </w:r>
      <w:r>
        <w:rPr>
          <w:rFonts w:cs="Times New Roman" w:eastAsia="Times New Roman"/>
          <w:szCs w:val="28"/>
          <w:lang w:val="en-US"/>
        </w:rPr>
        <w:t xml:space="preserve"> </w:t>
      </w:r>
      <w:r>
        <w:rPr>
          <w:rFonts w:cs="Times New Roman" w:eastAsia="Times New Roman"/>
          <w:szCs w:val="28"/>
          <w:lang w:val="en-US"/>
        </w:rPr>
        <w:t xml:space="preserve">các</w:t>
      </w:r>
      <w:r>
        <w:rPr>
          <w:rFonts w:cs="Times New Roman" w:eastAsia="Times New Roman"/>
          <w:szCs w:val="28"/>
          <w:lang w:val="en-US"/>
        </w:rPr>
        <w:t xml:space="preserve"> </w:t>
      </w:r>
      <w:r>
        <w:rPr>
          <w:rFonts w:cs="Times New Roman" w:eastAsia="Times New Roman"/>
          <w:szCs w:val="28"/>
          <w:lang w:val="en-US"/>
        </w:rPr>
        <w:t xml:space="preserve">phương</w:t>
      </w:r>
      <w:r>
        <w:rPr>
          <w:rFonts w:cs="Times New Roman" w:eastAsia="Times New Roman"/>
          <w:szCs w:val="28"/>
          <w:lang w:val="en-US"/>
        </w:rPr>
        <w:t xml:space="preserve"> </w:t>
      </w:r>
      <w:r>
        <w:rPr>
          <w:rFonts w:cs="Times New Roman" w:eastAsia="Times New Roman"/>
          <w:szCs w:val="28"/>
          <w:lang w:val="en-US"/>
        </w:rPr>
        <w:t xml:space="preserve">tiện</w:t>
      </w:r>
      <w:r>
        <w:rPr>
          <w:rFonts w:cs="Times New Roman" w:eastAsia="Times New Roman"/>
          <w:szCs w:val="28"/>
          <w:lang w:val="en-US"/>
        </w:rPr>
        <w:t xml:space="preserve"> </w:t>
      </w:r>
      <w:r>
        <w:rPr>
          <w:rFonts w:cs="Times New Roman" w:eastAsia="Times New Roman"/>
          <w:szCs w:val="28"/>
          <w:lang w:val="en-US"/>
        </w:rPr>
        <w:t xml:space="preserve">lưu</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an </w:t>
      </w:r>
      <w:r>
        <w:rPr>
          <w:rFonts w:cs="Times New Roman" w:eastAsia="Times New Roman"/>
          <w:szCs w:val="28"/>
          <w:lang w:val="en-US"/>
        </w:rPr>
        <w:t xml:space="preserve">toàn</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suốt</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các</w:t>
      </w:r>
      <w:r>
        <w:rPr>
          <w:rFonts w:cs="Times New Roman" w:eastAsia="Times New Roman"/>
          <w:szCs w:val="28"/>
          <w:lang w:val="en-US"/>
        </w:rPr>
        <w:t xml:space="preserve"> </w:t>
      </w:r>
      <w:r>
        <w:rPr>
          <w:rFonts w:cs="Times New Roman" w:eastAsia="Times New Roman"/>
          <w:szCs w:val="28"/>
          <w:lang w:val="en-US"/>
        </w:rPr>
        <w:t xml:space="preserve">dịch</w:t>
      </w:r>
      <w:r>
        <w:rPr>
          <w:rFonts w:cs="Times New Roman" w:eastAsia="Times New Roman"/>
          <w:szCs w:val="28"/>
          <w:lang w:val="en-US"/>
        </w:rPr>
        <w:t xml:space="preserve"> </w:t>
      </w:r>
      <w:r>
        <w:rPr>
          <w:rFonts w:cs="Times New Roman" w:eastAsia="Times New Roman"/>
          <w:szCs w:val="28"/>
          <w:lang w:val="en-US"/>
        </w:rPr>
        <w:t xml:space="preserve">vụ</w:t>
      </w:r>
      <w:r>
        <w:rPr>
          <w:rFonts w:cs="Times New Roman" w:eastAsia="Times New Roman"/>
          <w:szCs w:val="28"/>
          <w:lang w:val="en-US"/>
        </w:rPr>
        <w:t xml:space="preserve"> </w:t>
      </w:r>
      <w:r>
        <w:rPr>
          <w:rFonts w:cs="Times New Roman" w:eastAsia="Times New Roman"/>
          <w:szCs w:val="28"/>
          <w:lang w:val="en-US"/>
        </w:rPr>
        <w:t xml:space="preserve">vận</w:t>
      </w:r>
      <w:r>
        <w:rPr>
          <w:rFonts w:cs="Times New Roman" w:eastAsia="Times New Roman"/>
          <w:szCs w:val="28"/>
          <w:lang w:val="en-US"/>
        </w:rPr>
        <w:t xml:space="preserve"> </w:t>
      </w:r>
      <w:r>
        <w:rPr>
          <w:rFonts w:cs="Times New Roman" w:eastAsia="Times New Roman"/>
          <w:szCs w:val="28"/>
          <w:lang w:val="en-US"/>
        </w:rPr>
        <w:t xml:space="preserve">tải</w:t>
      </w:r>
      <w:r>
        <w:rPr>
          <w:rFonts w:cs="Times New Roman" w:eastAsia="Times New Roman"/>
          <w:szCs w:val="28"/>
          <w:lang w:val="en-US"/>
        </w:rPr>
        <w:t xml:space="preserve"> </w:t>
      </w:r>
      <w:r>
        <w:rPr>
          <w:rFonts w:cs="Times New Roman" w:eastAsia="Times New Roman"/>
          <w:szCs w:val="28"/>
          <w:lang w:val="en-US"/>
        </w:rPr>
        <w:t xml:space="preserve">công</w:t>
      </w:r>
      <w:r>
        <w:rPr>
          <w:rFonts w:cs="Times New Roman" w:eastAsia="Times New Roman"/>
          <w:szCs w:val="28"/>
          <w:lang w:val="en-US"/>
        </w:rPr>
        <w:t xml:space="preserve"> </w:t>
      </w:r>
      <w:r>
        <w:rPr>
          <w:rFonts w:cs="Times New Roman" w:eastAsia="Times New Roman"/>
          <w:szCs w:val="28"/>
          <w:lang w:val="en-US"/>
        </w:rPr>
        <w:t xml:space="preserve">cộng</w:t>
      </w:r>
      <w:r>
        <w:rPr>
          <w:rFonts w:cs="Times New Roman" w:eastAsia="Times New Roman"/>
          <w:szCs w:val="28"/>
          <w:lang w:val="en-US"/>
        </w:rPr>
        <w:t xml:space="preserve"> </w:t>
      </w:r>
      <w:r>
        <w:rPr>
          <w:rFonts w:cs="Times New Roman" w:eastAsia="Times New Roman"/>
          <w:szCs w:val="28"/>
          <w:lang w:val="en-US"/>
        </w:rPr>
        <w:t xml:space="preserve">phù</w:t>
      </w:r>
      <w:r>
        <w:rPr>
          <w:rFonts w:cs="Times New Roman" w:eastAsia="Times New Roman"/>
          <w:szCs w:val="28"/>
          <w:lang w:val="en-US"/>
        </w:rPr>
        <w:t xml:space="preserve"> </w:t>
      </w:r>
      <w:r>
        <w:rPr>
          <w:rFonts w:cs="Times New Roman" w:eastAsia="Times New Roman"/>
          <w:szCs w:val="28"/>
          <w:lang w:val="en-US"/>
        </w:rPr>
        <w:t xml:space="preserve">hợp</w:t>
      </w:r>
      <w:r>
        <w:rPr>
          <w:rFonts w:cs="Times New Roman" w:eastAsia="Times New Roman"/>
          <w:szCs w:val="28"/>
          <w:lang w:val="en-US"/>
        </w:rPr>
        <w:t xml:space="preserve">, </w:t>
      </w:r>
      <w:r>
        <w:rPr>
          <w:rFonts w:cs="Times New Roman" w:eastAsia="Times New Roman"/>
          <w:szCs w:val="28"/>
          <w:lang w:val="en-US"/>
        </w:rPr>
        <w:t xml:space="preserve">đáp</w:t>
      </w:r>
      <w:r>
        <w:rPr>
          <w:rFonts w:cs="Times New Roman" w:eastAsia="Times New Roman"/>
          <w:szCs w:val="28"/>
          <w:lang w:val="en-US"/>
        </w:rPr>
        <w:t xml:space="preserve"> </w:t>
      </w:r>
      <w:r>
        <w:rPr>
          <w:rFonts w:cs="Times New Roman" w:eastAsia="Times New Roman"/>
          <w:szCs w:val="28"/>
          <w:lang w:val="en-US"/>
        </w:rPr>
        <w:t xml:space="preserve">ứng</w:t>
      </w:r>
      <w:r>
        <w:rPr>
          <w:rFonts w:cs="Times New Roman" w:eastAsia="Times New Roman"/>
          <w:szCs w:val="28"/>
          <w:lang w:val="en-US"/>
        </w:rPr>
        <w:t xml:space="preserve"> </w:t>
      </w:r>
      <w:r>
        <w:rPr>
          <w:rFonts w:cs="Times New Roman" w:eastAsia="Times New Roman"/>
          <w:szCs w:val="28"/>
          <w:lang w:val="en-US"/>
        </w:rPr>
        <w:t xml:space="preserve">nhu</w:t>
      </w:r>
      <w:r>
        <w:rPr>
          <w:rFonts w:cs="Times New Roman" w:eastAsia="Times New Roman"/>
          <w:szCs w:val="28"/>
          <w:lang w:val="en-US"/>
        </w:rPr>
        <w:t xml:space="preserve"> </w:t>
      </w:r>
      <w:r>
        <w:rPr>
          <w:rFonts w:cs="Times New Roman" w:eastAsia="Times New Roman"/>
          <w:szCs w:val="28"/>
          <w:lang w:val="en-US"/>
        </w:rPr>
        <w:t xml:space="preserve">cầu</w:t>
      </w:r>
      <w:r>
        <w:rPr>
          <w:rFonts w:cs="Times New Roman" w:eastAsia="Times New Roman"/>
          <w:szCs w:val="28"/>
          <w:lang w:val="en-US"/>
        </w:rPr>
        <w:t xml:space="preserve"> </w:t>
      </w:r>
      <w:r>
        <w:rPr>
          <w:rFonts w:cs="Times New Roman" w:eastAsia="Times New Roman"/>
          <w:szCs w:val="28"/>
          <w:lang w:val="en-US"/>
        </w:rPr>
        <w:t xml:space="preserve">của</w:t>
      </w:r>
      <w:r>
        <w:rPr>
          <w:rFonts w:cs="Times New Roman" w:eastAsia="Times New Roman"/>
          <w:szCs w:val="28"/>
          <w:lang w:val="en-US"/>
        </w:rPr>
        <w:t xml:space="preserve"> </w:t>
      </w:r>
      <w:r>
        <w:rPr>
          <w:rFonts w:cs="Times New Roman" w:eastAsia="Times New Roman"/>
          <w:szCs w:val="28"/>
          <w:lang w:val="en-US"/>
        </w:rPr>
        <w:t xml:space="preserve">người</w:t>
      </w:r>
      <w:r>
        <w:rPr>
          <w:rFonts w:cs="Times New Roman" w:eastAsia="Times New Roman"/>
          <w:szCs w:val="28"/>
          <w:lang w:val="en-US"/>
        </w:rPr>
        <w:t xml:space="preserve"> </w:t>
      </w:r>
      <w:r>
        <w:rPr>
          <w:rFonts w:cs="Times New Roman" w:eastAsia="Times New Roman"/>
          <w:szCs w:val="28"/>
          <w:lang w:val="en-US"/>
        </w:rPr>
        <w:t xml:space="preserve">dân</w:t>
      </w:r>
      <w:r>
        <w:rPr>
          <w:rFonts w:cs="Times New Roman" w:eastAsia="Times New Roman"/>
          <w:szCs w:val="28"/>
          <w:lang w:val="en-US"/>
        </w:rPr>
        <w:t xml:space="preserve">.</w:t>
      </w:r>
      <w:r/>
    </w:p>
    <w:p>
      <w:pPr>
        <w:ind w:firstLine="567"/>
        <w:spacing w:lineRule="exact" w:line="360"/>
        <w:rPr>
          <w:rFonts w:cs="Times New Roman" w:eastAsia="Times New Roman"/>
          <w:b/>
          <w:szCs w:val="28"/>
          <w:lang w:val="en-US"/>
        </w:rPr>
      </w:pPr>
      <w:r>
        <w:rPr>
          <w:rFonts w:cs="Times New Roman" w:eastAsia="Times New Roman"/>
          <w:b/>
          <w:szCs w:val="28"/>
          <w:lang w:val="en-US"/>
        </w:rPr>
        <w:t xml:space="preserve">III. QUY MÔ ĐẦU TƯ</w:t>
      </w:r>
      <w:r/>
    </w:p>
    <w:p>
      <w:pPr>
        <w:ind w:firstLine="567"/>
        <w:spacing w:lineRule="exact" w:line="360"/>
        <w:rPr>
          <w:rFonts w:cs="Times New Roman" w:eastAsia="Times New Roman"/>
          <w:szCs w:val="28"/>
          <w:lang w:val="en-US"/>
        </w:rPr>
      </w:pPr>
      <w:r>
        <w:rPr>
          <w:rFonts w:cs="Times New Roman" w:eastAsia="Times New Roman"/>
          <w:szCs w:val="28"/>
        </w:rPr>
        <w:t xml:space="preserve">- Dự án giải phóng mặt bằng: </w:t>
      </w:r>
      <w:r>
        <w:rPr>
          <w:rFonts w:cs="Times New Roman" w:eastAsia="Times New Roman"/>
          <w:szCs w:val="28"/>
          <w:lang w:val="en-US"/>
        </w:rPr>
        <w:t xml:space="preserve">Đ</w:t>
      </w:r>
      <w:r>
        <w:rPr>
          <w:rFonts w:cs="Times New Roman" w:eastAsia="Times New Roman"/>
          <w:szCs w:val="28"/>
        </w:rPr>
        <w:t xml:space="preserve">ược phê duyệt theo Quyết định số 8155/QĐ-UBND ngày 31/8/2022 của UBND tỉnh, tổng mức đầu tư 2.494,312 tỷ đồng.</w:t>
      </w:r>
      <w:r/>
    </w:p>
    <w:p>
      <w:pPr>
        <w:ind w:firstLine="567"/>
        <w:spacing w:lineRule="exact" w:line="360"/>
        <w:rPr>
          <w:rFonts w:cs="Times New Roman" w:eastAsia="Times New Roman"/>
          <w:szCs w:val="28"/>
          <w:lang w:val="en-US"/>
        </w:rPr>
      </w:pPr>
      <w:r>
        <w:rPr>
          <w:rFonts w:cs="Times New Roman" w:eastAsia="Times New Roman"/>
          <w:szCs w:val="28"/>
        </w:rPr>
        <w:t xml:space="preserve">- Dự án đầu tư xây dựng: </w:t>
      </w:r>
      <w:r>
        <w:rPr>
          <w:rFonts w:cs="Times New Roman" w:eastAsia="Times New Roman"/>
          <w:szCs w:val="28"/>
          <w:lang w:val="en-US"/>
        </w:rPr>
        <w:t xml:space="preserve">Đ</w:t>
      </w:r>
      <w:r>
        <w:rPr>
          <w:rFonts w:cs="Times New Roman" w:eastAsia="Times New Roman"/>
          <w:szCs w:val="28"/>
        </w:rPr>
        <w:t xml:space="preserve">ược phê duyệt theo Quyết định số 8744/QĐ-UBND ngày 19/9/2022 của UBND tỉnh, tổng mức đầu tư 1.213,38 tỷ đồng.</w:t>
      </w:r>
      <w:r/>
    </w:p>
    <w:p>
      <w:pPr>
        <w:ind w:firstLine="567"/>
        <w:spacing w:lineRule="exact" w:line="360"/>
        <w:rPr>
          <w:rFonts w:cs="Times New Roman" w:eastAsia="Times New Roman"/>
          <w:szCs w:val="28"/>
          <w:lang w:val="en-US"/>
        </w:rPr>
      </w:pPr>
      <w:r>
        <w:rPr>
          <w:rFonts w:cs="Times New Roman" w:eastAsia="Times New Roman"/>
          <w:szCs w:val="28"/>
          <w:lang w:val="en-US"/>
        </w:rPr>
        <w:t xml:space="preserve">Dự</w:t>
      </w:r>
      <w:r>
        <w:rPr>
          <w:rFonts w:cs="Times New Roman" w:eastAsia="Times New Roman"/>
          <w:szCs w:val="28"/>
          <w:lang w:val="en-US"/>
        </w:rPr>
        <w:t xml:space="preserve"> </w:t>
      </w:r>
      <w:r>
        <w:rPr>
          <w:rFonts w:cs="Times New Roman" w:eastAsia="Times New Roman"/>
          <w:szCs w:val="28"/>
          <w:lang w:val="en-US"/>
        </w:rPr>
        <w:t xml:space="preserve">án</w:t>
      </w:r>
      <w:r>
        <w:rPr>
          <w:rFonts w:cs="Times New Roman" w:eastAsia="Times New Roman"/>
          <w:szCs w:val="28"/>
          <w:lang w:val="en-US"/>
        </w:rPr>
        <w:t xml:space="preserve"> chia </w:t>
      </w:r>
      <w:r>
        <w:rPr>
          <w:rFonts w:cs="Times New Roman" w:eastAsia="Times New Roman"/>
          <w:szCs w:val="28"/>
          <w:lang w:val="en-US"/>
        </w:rPr>
        <w:t xml:space="preserve">làm</w:t>
      </w:r>
      <w:r>
        <w:rPr>
          <w:rFonts w:cs="Times New Roman" w:eastAsia="Times New Roman"/>
          <w:szCs w:val="28"/>
          <w:lang w:val="en-US"/>
        </w:rPr>
        <w:t xml:space="preserve"> 02 </w:t>
      </w:r>
      <w:r>
        <w:rPr>
          <w:rFonts w:cs="Times New Roman" w:eastAsia="Times New Roman"/>
          <w:szCs w:val="28"/>
          <w:lang w:val="en-US"/>
        </w:rPr>
        <w:t xml:space="preserve">giai</w:t>
      </w:r>
      <w:r>
        <w:rPr>
          <w:rFonts w:cs="Times New Roman" w:eastAsia="Times New Roman"/>
          <w:szCs w:val="28"/>
          <w:lang w:val="en-US"/>
        </w:rPr>
        <w:t xml:space="preserve"> </w:t>
      </w:r>
      <w:r>
        <w:rPr>
          <w:rFonts w:cs="Times New Roman" w:eastAsia="Times New Roman"/>
          <w:szCs w:val="28"/>
          <w:lang w:val="en-US"/>
        </w:rPr>
        <w:t xml:space="preserve">đoạn</w:t>
      </w:r>
      <w:r>
        <w:rPr>
          <w:rFonts w:cs="Times New Roman" w:eastAsia="Times New Roman"/>
          <w:szCs w:val="28"/>
          <w:lang w:val="en-US"/>
        </w:rPr>
        <w:t xml:space="preserve">, </w:t>
      </w:r>
      <w:r>
        <w:rPr>
          <w:rFonts w:cs="Times New Roman" w:eastAsia="Times New Roman"/>
          <w:szCs w:val="28"/>
          <w:lang w:val="en-US"/>
        </w:rPr>
        <w:t xml:space="preserve">cụ</w:t>
      </w:r>
      <w:r>
        <w:rPr>
          <w:rFonts w:cs="Times New Roman" w:eastAsia="Times New Roman"/>
          <w:szCs w:val="28"/>
          <w:lang w:val="en-US"/>
        </w:rPr>
        <w:t xml:space="preserve"> </w:t>
      </w:r>
      <w:r>
        <w:rPr>
          <w:rFonts w:cs="Times New Roman" w:eastAsia="Times New Roman"/>
          <w:szCs w:val="28"/>
          <w:lang w:val="en-US"/>
        </w:rPr>
        <w:t xml:space="preserve">thể</w:t>
      </w:r>
      <w:r>
        <w:rPr>
          <w:rFonts w:cs="Times New Roman" w:eastAsia="Times New Roman"/>
          <w:szCs w:val="28"/>
          <w:lang w:val="en-US"/>
        </w:rPr>
        <w:t xml:space="preserve">:</w:t>
      </w:r>
      <w:r/>
    </w:p>
    <w:p>
      <w:pPr>
        <w:ind w:firstLine="567"/>
        <w:spacing w:lineRule="exact" w:line="360"/>
        <w:rPr>
          <w:rStyle w:val="416"/>
          <w:sz w:val="28"/>
          <w:szCs w:val="28"/>
          <w:lang w:val="en-US" w:eastAsia="vi-VN"/>
        </w:rPr>
      </w:pPr>
      <w:r>
        <w:rPr>
          <w:rStyle w:val="416"/>
          <w:b/>
          <w:sz w:val="28"/>
          <w:szCs w:val="28"/>
          <w:lang w:eastAsia="vi-VN"/>
        </w:rPr>
        <w:t xml:space="preserve">Giai đoạn 1:</w:t>
      </w:r>
      <w:r>
        <w:rPr>
          <w:rStyle w:val="416"/>
          <w:sz w:val="28"/>
          <w:szCs w:val="28"/>
          <w:lang w:eastAsia="vi-VN"/>
        </w:rPr>
        <w:t xml:space="preserve"> Đoạn từ đầu tuyến đến phạm vi nút giao giữa ĐT.830E với ĐT.830: giữ nguyên hiện trạng, chỉ quản lý theo quy hoạch xây dựng đường Vành đai 4 Thành phố Hồ Chí Minh, phạm vi lộ giới 74,5m.</w:t>
      </w:r>
      <w:r/>
    </w:p>
    <w:p>
      <w:pPr>
        <w:ind w:firstLine="567"/>
        <w:spacing w:lineRule="exact" w:line="360"/>
        <w:rPr>
          <w:rStyle w:val="416"/>
          <w:sz w:val="28"/>
          <w:szCs w:val="28"/>
          <w:lang w:val="en-US" w:eastAsia="vi-VN"/>
        </w:rPr>
      </w:pPr>
      <w:r>
        <w:rPr>
          <w:rStyle w:val="416"/>
          <w:sz w:val="28"/>
          <w:szCs w:val="28"/>
          <w:lang w:eastAsia="vi-VN"/>
        </w:rPr>
        <w:t xml:space="preserve">Đoạn từ phạm vi nút giao giữa ĐT.830E với ĐT.830 đến nhánh rẽ ra ĐT.830: Đầu tư đường song hành theo quy mô đường chính khu vực (QCVN 07- 4:2016/BXD).</w:t>
      </w:r>
      <w:r/>
    </w:p>
    <w:p>
      <w:pPr>
        <w:ind w:firstLine="567"/>
        <w:spacing w:lineRule="auto" w:line="240"/>
        <w:rPr>
          <w:rStyle w:val="416"/>
          <w:sz w:val="28"/>
          <w:szCs w:val="28"/>
          <w:lang w:val="en-US"/>
        </w:rPr>
      </w:pPr>
      <w:r>
        <w:rPr>
          <w:rStyle w:val="416"/>
          <w:sz w:val="28"/>
          <w:szCs w:val="28"/>
          <w:lang w:eastAsia="vi-VN"/>
        </w:rPr>
        <w:t xml:space="preserve">Phần đường nối ra ĐT.830: Xây dựng theo quy mô đường chính khu vực (QCVN </w:t>
      </w:r>
      <w:r>
        <w:rPr>
          <w:rStyle w:val="416"/>
          <w:sz w:val="28"/>
          <w:szCs w:val="28"/>
        </w:rPr>
        <w:t xml:space="preserve">07-4.2016/BXD).</w:t>
      </w:r>
      <w:r/>
    </w:p>
    <w:p>
      <w:pPr>
        <w:ind w:firstLine="567"/>
        <w:spacing w:lineRule="auto" w:line="240"/>
        <w:rPr>
          <w:rFonts w:cs="Times New Roman"/>
          <w:szCs w:val="28"/>
          <w:lang w:val="en-US"/>
        </w:rPr>
      </w:pPr>
      <w:r>
        <w:rPr>
          <w:rStyle w:val="416"/>
          <w:b/>
          <w:sz w:val="28"/>
          <w:szCs w:val="28"/>
        </w:rPr>
        <w:t xml:space="preserve">Giai đoạn hoàn chỉnh:</w:t>
      </w:r>
      <w:r>
        <w:rPr>
          <w:rStyle w:val="416"/>
          <w:sz w:val="28"/>
          <w:szCs w:val="28"/>
        </w:rPr>
        <w:t xml:space="preserve"> </w:t>
      </w:r>
      <w:r>
        <w:rPr>
          <w:rStyle w:val="416"/>
          <w:sz w:val="28"/>
          <w:szCs w:val="28"/>
          <w:lang w:eastAsia="vi-VN"/>
        </w:rPr>
        <w:t xml:space="preserve">Xây dựng đường cao tốc: 08 làn xe chạy, 02 làn dừng khẩn cấp. Phần đường song hành hai bên: 04 làn xe hỗn hợp (mỗi chiều 02 làn).</w:t>
      </w:r>
      <w:r/>
    </w:p>
    <w:p>
      <w:pPr>
        <w:ind w:firstLine="567"/>
        <w:spacing w:lineRule="exact" w:line="360"/>
        <w:rPr>
          <w:rFonts w:cs="Times New Roman"/>
          <w:b/>
          <w:szCs w:val="28"/>
          <w:lang w:val="en-US"/>
        </w:rPr>
      </w:pPr>
      <w:r>
        <w:rPr>
          <w:rFonts w:cs="Times New Roman" w:eastAsia="Times New Roman"/>
          <w:b/>
          <w:szCs w:val="28"/>
          <w:lang w:val="en-US"/>
        </w:rPr>
        <w:t xml:space="preserve">1.</w:t>
      </w:r>
      <w:r>
        <w:rPr>
          <w:rFonts w:cs="Times New Roman" w:eastAsia="Times New Roman"/>
          <w:b/>
          <w:szCs w:val="28"/>
        </w:rPr>
        <w:t xml:space="preserve"> Giải phóng mặt bằng</w:t>
      </w:r>
      <w:r/>
    </w:p>
    <w:p>
      <w:pPr>
        <w:ind w:firstLine="567"/>
        <w:spacing w:lineRule="exact" w:line="360"/>
        <w:rPr>
          <w:rFonts w:cs="Times New Roman"/>
          <w:szCs w:val="28"/>
          <w:lang w:val="en-US"/>
        </w:rPr>
      </w:pPr>
      <w:r>
        <w:rPr>
          <w:rFonts w:cs="Times New Roman" w:eastAsia="Times New Roman"/>
          <w:szCs w:val="28"/>
          <w:lang w:val="en-US"/>
        </w:rPr>
        <w:t xml:space="preserve">- </w:t>
      </w:r>
      <w:r>
        <w:rPr>
          <w:rFonts w:cs="Times New Roman" w:eastAsia="Times New Roman"/>
          <w:szCs w:val="28"/>
        </w:rPr>
        <w:t xml:space="preserve">Giải phóng mặt bằng tuyến ch</w:t>
      </w:r>
      <w:r>
        <w:rPr>
          <w:rFonts w:cs="Times New Roman" w:eastAsia="Times New Roman"/>
          <w:szCs w:val="28"/>
        </w:rPr>
        <w:t xml:space="preserve">ính trong phạm </w:t>
      </w:r>
      <w:r>
        <w:rPr>
          <w:rFonts w:cs="Times New Roman" w:eastAsia="Times New Roman"/>
          <w:szCs w:val="28"/>
        </w:rPr>
        <w:t xml:space="preserve">vi</w:t>
      </w:r>
      <w:r>
        <w:rPr>
          <w:rFonts w:cs="Times New Roman" w:eastAsia="Times New Roman"/>
          <w:szCs w:val="28"/>
        </w:rPr>
        <w:t xml:space="preserve"> lộ giới 74,5m</w:t>
      </w:r>
      <w:r>
        <w:rPr>
          <w:rFonts w:cs="Times New Roman" w:eastAsia="Times New Roman"/>
          <w:szCs w:val="28"/>
          <w:lang w:val="en-US"/>
        </w:rPr>
        <w:t xml:space="preserve">.</w:t>
      </w:r>
      <w:r/>
    </w:p>
    <w:p>
      <w:pPr>
        <w:ind w:firstLine="567"/>
        <w:spacing w:lineRule="exact" w:line="360"/>
        <w:rPr>
          <w:rFonts w:cs="Times New Roman"/>
          <w:szCs w:val="28"/>
        </w:rPr>
      </w:pPr>
      <w:r>
        <w:rPr>
          <w:rFonts w:cs="Times New Roman" w:eastAsia="Times New Roman"/>
          <w:szCs w:val="28"/>
          <w:lang w:val="en-US"/>
        </w:rPr>
        <w:t xml:space="preserve">-</w:t>
      </w:r>
      <w:r>
        <w:rPr>
          <w:rFonts w:cs="Times New Roman" w:eastAsia="Times New Roman"/>
          <w:szCs w:val="28"/>
        </w:rPr>
        <w:t xml:space="preserve"> Đoạn đường kết nối với ĐT.830 GPMB trong phạm </w:t>
      </w:r>
      <w:r>
        <w:rPr>
          <w:rFonts w:cs="Times New Roman" w:eastAsia="Times New Roman"/>
          <w:szCs w:val="28"/>
        </w:rPr>
        <w:t xml:space="preserve">vi</w:t>
      </w:r>
      <w:r>
        <w:rPr>
          <w:rFonts w:cs="Times New Roman" w:eastAsia="Times New Roman"/>
          <w:szCs w:val="28"/>
        </w:rPr>
        <w:t xml:space="preserve"> lộ giới 30m (từ tim tuyến thiết kế sang mỗi bên 15m).</w:t>
      </w:r>
      <w:r/>
    </w:p>
    <w:p>
      <w:pPr>
        <w:ind w:firstLine="567"/>
        <w:spacing w:lineRule="exact" w:line="360"/>
        <w:rPr>
          <w:rFonts w:cs="Times New Roman"/>
          <w:szCs w:val="28"/>
        </w:rPr>
      </w:pPr>
      <w:r>
        <w:rPr>
          <w:rFonts w:cs="Times New Roman" w:eastAsia="Times New Roman"/>
          <w:szCs w:val="28"/>
        </w:rPr>
        <w:t xml:space="preserve">Riêng đoạn từ đầu tuyến đến nút giao </w:t>
      </w:r>
      <w:r>
        <w:rPr>
          <w:rFonts w:cs="Times New Roman" w:eastAsia="Times New Roman"/>
          <w:szCs w:val="28"/>
        </w:rPr>
        <w:t xml:space="preserve">giữa ĐT.830E với ĐT.830 (BOT): </w:t>
      </w:r>
      <w:r>
        <w:rPr>
          <w:rFonts w:cs="Times New Roman" w:eastAsia="Times New Roman"/>
          <w:szCs w:val="28"/>
          <w:lang w:val="en-US"/>
        </w:rPr>
        <w:t xml:space="preserve">G</w:t>
      </w:r>
      <w:r>
        <w:rPr>
          <w:rFonts w:cs="Times New Roman" w:eastAsia="Times New Roman"/>
          <w:szCs w:val="28"/>
        </w:rPr>
        <w:t xml:space="preserve">iữ nguyên hiện trạng, thực hiện quản lý theo quy hoạch đường Vành đai 4, phạm vi lộ giới 74,5m.</w:t>
      </w:r>
      <w:r/>
    </w:p>
    <w:p>
      <w:pPr>
        <w:ind w:firstLine="567"/>
        <w:spacing w:lineRule="exact" w:line="360"/>
        <w:rPr>
          <w:rFonts w:cs="Times New Roman" w:eastAsia="Times New Roman"/>
          <w:b/>
          <w:szCs w:val="28"/>
          <w:lang w:val="en-US"/>
        </w:rPr>
      </w:pPr>
      <w:r>
        <w:rPr>
          <w:rFonts w:cs="Times New Roman" w:eastAsia="Times New Roman"/>
          <w:b/>
          <w:szCs w:val="28"/>
          <w:lang w:val="en-US"/>
        </w:rPr>
        <w:t xml:space="preserve">2.</w:t>
      </w:r>
      <w:r>
        <w:rPr>
          <w:rFonts w:cs="Times New Roman" w:eastAsia="Times New Roman"/>
          <w:b/>
          <w:szCs w:val="28"/>
        </w:rPr>
        <w:t xml:space="preserve"> Đầu tư xây dựng</w:t>
      </w:r>
      <w:r/>
    </w:p>
    <w:p>
      <w:pPr>
        <w:ind w:firstLine="567"/>
        <w:spacing w:lineRule="exact" w:line="360"/>
        <w:rPr>
          <w:rFonts w:cs="Times New Roman"/>
          <w:szCs w:val="28"/>
        </w:rPr>
      </w:pPr>
      <w:r>
        <w:rPr>
          <w:rFonts w:cs="Times New Roman" w:eastAsia="Times New Roman"/>
          <w:szCs w:val="28"/>
          <w:lang w:val="en-US"/>
        </w:rPr>
        <w:t xml:space="preserve">- </w:t>
      </w:r>
      <w:r>
        <w:rPr>
          <w:rFonts w:cs="Times New Roman" w:eastAsia="Times New Roman"/>
          <w:szCs w:val="28"/>
        </w:rPr>
        <w:t xml:space="preserve"> Giai đoạn 1 đầu tư 02 đường song hành dọc </w:t>
      </w:r>
      <w:r>
        <w:rPr>
          <w:rFonts w:cs="Times New Roman" w:eastAsia="Times New Roman"/>
          <w:szCs w:val="28"/>
        </w:rPr>
        <w:t xml:space="preserve">theo</w:t>
      </w:r>
      <w:r>
        <w:rPr>
          <w:rFonts w:cs="Times New Roman" w:eastAsia="Times New Roman"/>
          <w:szCs w:val="28"/>
        </w:rPr>
        <w:t xml:space="preserve"> tuyến, mỗi đường song hành gồm 02 làn xe hỗn hợp rộng 07m và 01 làn xe thô sơ rộng 2,5m và đầu tư các cầu vượt sông trên đường song hành 02 bên. Phần đường nối ra ĐT.830 với quy mô hoàn chỉnh 06 làn xe rộng với 20m, nền đường rộng 30m.</w:t>
      </w:r>
      <w:r/>
    </w:p>
    <w:p>
      <w:pPr>
        <w:ind w:firstLine="567"/>
        <w:spacing w:lineRule="exact" w:line="360"/>
        <w:rPr>
          <w:rFonts w:cs="Times New Roman"/>
          <w:szCs w:val="28"/>
        </w:rPr>
      </w:pPr>
      <w:r>
        <w:rPr>
          <w:rFonts w:cs="Times New Roman" w:eastAsia="Times New Roman"/>
          <w:szCs w:val="28"/>
          <w:lang w:val="en-US"/>
        </w:rPr>
        <w:t xml:space="preserve">-</w:t>
      </w:r>
      <w:r>
        <w:rPr>
          <w:rFonts w:cs="Times New Roman" w:eastAsia="Times New Roman"/>
          <w:szCs w:val="28"/>
        </w:rPr>
        <w:t xml:space="preserve"> Giai đoạn hoàn chỉnh: đường cao tốc 08 làn </w:t>
      </w:r>
      <w:r>
        <w:rPr>
          <w:rFonts w:cs="Times New Roman" w:eastAsia="Times New Roman"/>
          <w:szCs w:val="28"/>
        </w:rPr>
        <w:t xml:space="preserve">xe</w:t>
      </w:r>
      <w:r>
        <w:rPr>
          <w:rFonts w:cs="Times New Roman" w:eastAsia="Times New Roman"/>
          <w:szCs w:val="28"/>
        </w:rPr>
        <w:t xml:space="preserve"> chạy, 02 làn dừng khẩn cấp; phần đường song hành 04 làn xe hỗn hợp (mỗi chiều 02 làn).</w:t>
      </w:r>
      <w:r/>
    </w:p>
    <w:p>
      <w:pPr>
        <w:pStyle w:val="409"/>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IV. TIẾN ĐỘ TRIỂN KHAI DỰ ÁN GIẢI PHÓNG MẶT BẰNG</w:t>
      </w:r>
      <w:r/>
    </w:p>
    <w:p>
      <w:pPr>
        <w:ind w:firstLine="567"/>
        <w:spacing w:lineRule="exact" w:line="360"/>
        <w:rPr>
          <w:rFonts w:cs="Times New Roman"/>
          <w:szCs w:val="28"/>
        </w:rPr>
      </w:pPr>
      <w:r>
        <w:rPr>
          <w:rFonts w:cs="Times New Roman" w:eastAsia="Times New Roman"/>
          <w:szCs w:val="28"/>
          <w:lang w:val="en-US"/>
        </w:rPr>
      </w:r>
      <w:r>
        <w:rPr>
          <w:rFonts w:cs="Times New Roman" w:eastAsia="Times New Roman"/>
          <w:szCs w:val="28"/>
          <w:lang w:val="en-US"/>
        </w:rPr>
        <w:t xml:space="preserve"> Đ</w:t>
      </w:r>
      <w:r>
        <w:rPr>
          <w:rFonts w:cs="Times New Roman" w:eastAsia="Times New Roman"/>
          <w:szCs w:val="28"/>
        </w:rPr>
        <w:t xml:space="preserve">oạn qua huyện Bến Lức: </w:t>
      </w:r>
      <w:r>
        <w:rPr>
          <w:rFonts w:cs="Times New Roman" w:eastAsia="Times New Roman"/>
          <w:szCs w:val="28"/>
          <w:lang w:val="en-US"/>
        </w:rPr>
        <w:t xml:space="preserve">Đến</w:t>
      </w:r>
      <w:r>
        <w:rPr>
          <w:rFonts w:cs="Times New Roman" w:eastAsia="Times New Roman"/>
          <w:szCs w:val="28"/>
          <w:lang w:val="en-US"/>
        </w:rPr>
        <w:t xml:space="preserve"> </w:t>
      </w:r>
      <w:r>
        <w:rPr>
          <w:rFonts w:cs="Times New Roman" w:eastAsia="Times New Roman"/>
          <w:szCs w:val="28"/>
          <w:lang w:val="en-US"/>
        </w:rPr>
        <w:t xml:space="preserve">ngày</w:t>
      </w:r>
      <w:r>
        <w:rPr>
          <w:rFonts w:cs="Times New Roman" w:eastAsia="Times New Roman"/>
          <w:szCs w:val="28"/>
          <w:lang w:val="en-US"/>
        </w:rPr>
        <w:t xml:space="preserve"> 10/5/2024,</w:t>
      </w:r>
      <w:r>
        <w:rPr>
          <w:rFonts w:cs="Times New Roman" w:eastAsia="Times New Roman"/>
          <w:szCs w:val="28"/>
        </w:rPr>
        <w:t xml:space="preserve"> đã chi được 7</w:t>
      </w:r>
      <w:r>
        <w:rPr>
          <w:rFonts w:cs="Times New Roman" w:eastAsia="Times New Roman"/>
          <w:szCs w:val="28"/>
          <w:lang w:val="en-US"/>
        </w:rPr>
        <w:t xml:space="preserve">67</w:t>
      </w:r>
      <w:r>
        <w:rPr>
          <w:rFonts w:cs="Times New Roman" w:eastAsia="Times New Roman"/>
          <w:szCs w:val="28"/>
        </w:rPr>
        <w:t xml:space="preserve">/878 trường hợp với tổng số tiền bồi thường 1.</w:t>
      </w:r>
      <w:r>
        <w:rPr>
          <w:rFonts w:cs="Times New Roman" w:eastAsia="Times New Roman"/>
          <w:szCs w:val="28"/>
          <w:lang w:val="en-US"/>
        </w:rPr>
        <w:t xml:space="preserve">37</w:t>
      </w:r>
      <w:r>
        <w:rPr>
          <w:rFonts w:cs="Times New Roman" w:eastAsia="Times New Roman"/>
          <w:szCs w:val="28"/>
        </w:rPr>
        <w:t xml:space="preserve">5/1.629,32 tỷ đồng với diện tích 34</w:t>
      </w:r>
      <w:r>
        <w:rPr>
          <w:rFonts w:cs="Times New Roman" w:eastAsia="Times New Roman"/>
          <w:szCs w:val="28"/>
        </w:rPr>
        <w:t xml:space="preserve">,</w:t>
      </w:r>
      <w:r>
        <w:rPr>
          <w:rFonts w:cs="Times New Roman" w:eastAsia="Times New Roman"/>
          <w:szCs w:val="28"/>
          <w:lang w:val="en-US"/>
        </w:rPr>
        <w:t xml:space="preserve">94</w:t>
      </w:r>
      <w:r>
        <w:rPr>
          <w:rFonts w:cs="Times New Roman" w:eastAsia="Times New Roman"/>
          <w:szCs w:val="28"/>
        </w:rPr>
        <w:t xml:space="preserve">/39,94 ha. Còn lại chưa nhận tiền 1</w:t>
      </w:r>
      <w:r>
        <w:rPr>
          <w:rFonts w:cs="Times New Roman" w:eastAsia="Times New Roman"/>
          <w:szCs w:val="28"/>
          <w:lang w:val="en-US"/>
        </w:rPr>
        <w:t xml:space="preserve">11</w:t>
      </w:r>
      <w:r>
        <w:rPr>
          <w:rFonts w:cs="Times New Roman" w:eastAsia="Times New Roman"/>
          <w:szCs w:val="28"/>
        </w:rPr>
        <w:t xml:space="preserve"> hộ với tổng số tiền 2</w:t>
      </w:r>
      <w:r>
        <w:rPr>
          <w:rFonts w:cs="Times New Roman" w:eastAsia="Times New Roman"/>
          <w:szCs w:val="28"/>
          <w:lang w:val="en-US"/>
        </w:rPr>
        <w:t xml:space="preserve">54</w:t>
      </w:r>
      <w:r>
        <w:rPr>
          <w:rFonts w:cs="Times New Roman" w:eastAsia="Times New Roman"/>
          <w:szCs w:val="28"/>
        </w:rPr>
        <w:t xml:space="preserve">,</w:t>
      </w:r>
      <w:r>
        <w:rPr>
          <w:rFonts w:cs="Times New Roman" w:eastAsia="Times New Roman"/>
          <w:szCs w:val="28"/>
          <w:lang w:val="en-US"/>
        </w:rPr>
        <w:t xml:space="preserve">54</w:t>
      </w:r>
      <w:r>
        <w:rPr>
          <w:rFonts w:cs="Times New Roman" w:eastAsia="Times New Roman"/>
          <w:szCs w:val="28"/>
        </w:rPr>
        <w:t xml:space="preserve"> tỷ đồng, diện tích 5,</w:t>
      </w:r>
      <w:r>
        <w:rPr>
          <w:rFonts w:cs="Times New Roman" w:eastAsia="Times New Roman"/>
          <w:szCs w:val="28"/>
          <w:lang w:val="en-US"/>
        </w:rPr>
        <w:t xml:space="preserve">15</w:t>
      </w:r>
      <w:r>
        <w:rPr>
          <w:rFonts w:cs="Times New Roman" w:eastAsia="Times New Roman"/>
          <w:szCs w:val="28"/>
        </w:rPr>
        <w:t xml:space="preserve"> ha do chưa đồng ý với đơn giá bồi thường, hỗ trợ và chính sách tái định cư. Cụ thể: đề nghị nâng giá bồi thường thiệt hại về đất; bồi thường toàn bộ nhà, đất (đối với nhà, đất giải tỏa 1 phần) và bố trí lô nền tái định cư.</w:t>
      </w:r>
      <w:bookmarkStart w:id="0" w:name="_GoBack"/>
      <w:r/>
      <w:bookmarkEnd w:id="0"/>
      <w:r/>
      <w:r/>
    </w:p>
    <w:p>
      <w:pPr>
        <w:ind w:firstLine="567"/>
        <w:spacing w:lineRule="exact" w:line="360"/>
        <w:rPr>
          <w:rFonts w:cs="Times New Roman" w:eastAsia="Times New Roman"/>
          <w:szCs w:val="28"/>
          <w:lang w:val="en-US"/>
        </w:rPr>
      </w:pPr>
      <w:r>
        <w:rPr>
          <w:rFonts w:cs="Times New Roman" w:eastAsia="Times New Roman"/>
          <w:szCs w:val="28"/>
        </w:rPr>
        <w:t xml:space="preserve">Đoạn qua h</w:t>
      </w:r>
      <w:r>
        <w:rPr>
          <w:rFonts w:cs="Times New Roman" w:eastAsia="Times New Roman"/>
          <w:szCs w:val="28"/>
        </w:rPr>
        <w:t xml:space="preserve">uyện Cần Đước: </w:t>
      </w:r>
      <w:r>
        <w:rPr>
          <w:rFonts w:cs="Times New Roman" w:eastAsia="Times New Roman"/>
          <w:szCs w:val="28"/>
          <w:lang w:val="en-US"/>
        </w:rPr>
        <w:t xml:space="preserve">Đến</w:t>
      </w:r>
      <w:r>
        <w:rPr>
          <w:rFonts w:cs="Times New Roman" w:eastAsia="Times New Roman"/>
          <w:szCs w:val="28"/>
          <w:lang w:val="en-US"/>
        </w:rPr>
        <w:t xml:space="preserve"> </w:t>
      </w:r>
      <w:r>
        <w:rPr>
          <w:rFonts w:cs="Times New Roman" w:eastAsia="Times New Roman"/>
          <w:szCs w:val="28"/>
          <w:lang w:val="en-US"/>
        </w:rPr>
        <w:t xml:space="preserve">ngày</w:t>
      </w:r>
      <w:r>
        <w:rPr>
          <w:rFonts w:cs="Times New Roman" w:eastAsia="Times New Roman"/>
          <w:szCs w:val="28"/>
          <w:lang w:val="en-US"/>
        </w:rPr>
        <w:t xml:space="preserve"> 10/5/2024,</w:t>
      </w:r>
      <w:r>
        <w:rPr>
          <w:rFonts w:cs="Times New Roman" w:eastAsia="Times New Roman"/>
          <w:szCs w:val="28"/>
        </w:rPr>
        <w:t xml:space="preserve"> đã kiểm đếm 146/155 hộ với diện tích 9,89/10,08ha đạt 98,1% diện tích (trong đó diện tích đất công 1,08ha). UBND tỉnh thống nhất chủ trương tạm thời chưa giải phóng mặt bằng đoạn qua địa bàn huyện Cần Đước từ cầu Rạch Chanh đến ĐT.830 (đoạn </w:t>
      </w:r>
      <w:r>
        <w:rPr>
          <w:rFonts w:cs="Times New Roman" w:eastAsia="Times New Roman"/>
          <w:szCs w:val="28"/>
        </w:rPr>
        <w:t xml:space="preserve">qua KCN Phúc Long mở rộng) tại </w:t>
      </w:r>
      <w:r>
        <w:rPr>
          <w:rFonts w:cs="Times New Roman" w:eastAsia="Times New Roman"/>
          <w:szCs w:val="28"/>
          <w:lang w:val="en-US"/>
        </w:rPr>
        <w:t xml:space="preserve">C</w:t>
      </w:r>
      <w:r>
        <w:rPr>
          <w:rFonts w:cs="Times New Roman" w:eastAsia="Times New Roman"/>
          <w:szCs w:val="28"/>
        </w:rPr>
        <w:t xml:space="preserve">ông văn số 2158/UBND-KTTC ngày 21/3/2023.</w:t>
      </w:r>
      <w:r/>
    </w:p>
    <w:p>
      <w:pPr>
        <w:ind w:firstLine="567"/>
        <w:spacing w:lineRule="exact" w:line="360"/>
        <w:rPr>
          <w:b/>
          <w:szCs w:val="28"/>
        </w:rPr>
      </w:pPr>
      <w:r>
        <w:rPr>
          <w:b/>
          <w:szCs w:val="28"/>
          <w:lang w:val="en-US"/>
        </w:rPr>
        <w:t xml:space="preserve">* </w:t>
      </w:r>
      <w:r>
        <w:rPr>
          <w:b/>
          <w:szCs w:val="28"/>
          <w:lang w:val="en-US"/>
        </w:rPr>
        <w:t xml:space="preserve">Khó</w:t>
      </w:r>
      <w:r>
        <w:rPr>
          <w:b/>
          <w:szCs w:val="28"/>
          <w:lang w:val="en-US"/>
        </w:rPr>
        <w:t xml:space="preserve"> </w:t>
      </w:r>
      <w:r>
        <w:rPr>
          <w:b/>
          <w:szCs w:val="28"/>
          <w:lang w:val="en-US"/>
        </w:rPr>
        <w:t xml:space="preserve">khăn</w:t>
      </w:r>
      <w:r>
        <w:rPr>
          <w:b/>
          <w:szCs w:val="28"/>
          <w:lang w:val="en-US"/>
        </w:rPr>
        <w:t xml:space="preserve">, </w:t>
      </w:r>
      <w:r>
        <w:rPr>
          <w:b/>
          <w:szCs w:val="28"/>
          <w:lang w:val="en-US"/>
        </w:rPr>
        <w:t xml:space="preserve">vướng</w:t>
      </w:r>
      <w:r>
        <w:rPr>
          <w:b/>
          <w:szCs w:val="28"/>
          <w:lang w:val="en-US"/>
        </w:rPr>
        <w:t xml:space="preserve"> </w:t>
      </w:r>
      <w:r>
        <w:rPr>
          <w:b/>
          <w:szCs w:val="28"/>
          <w:lang w:val="en-US"/>
        </w:rPr>
        <w:t xml:space="preserve">mắc</w:t>
      </w:r>
      <w:r/>
    </w:p>
    <w:p>
      <w:pPr>
        <w:ind w:firstLine="567"/>
        <w:spacing w:lineRule="exact" w:line="360"/>
        <w:rPr>
          <w:rFonts w:cs="Times New Roman"/>
          <w:szCs w:val="28"/>
        </w:rPr>
      </w:pPr>
      <w:r>
        <w:rPr>
          <w:rFonts w:cs="Times New Roman" w:eastAsia="Times New Roman"/>
          <w:szCs w:val="28"/>
        </w:rPr>
        <w:t xml:space="preserve">Quá trình thực hiện có điều chỉnh quy mô và nguồn vốn đoạn qua KCN Phúc Long mở rộng nên công tác GPMB chậm so với kế hoạch đề ra.</w:t>
      </w:r>
      <w:r/>
    </w:p>
    <w:p>
      <w:pPr>
        <w:ind w:firstLine="567"/>
        <w:spacing w:lineRule="exact" w:line="360"/>
        <w:rPr>
          <w:rFonts w:cs="Times New Roman"/>
          <w:szCs w:val="28"/>
        </w:rPr>
      </w:pPr>
      <w:r>
        <w:rPr>
          <w:rFonts w:cs="Times New Roman" w:eastAsia="Times New Roman"/>
          <w:szCs w:val="28"/>
        </w:rPr>
        <w:t xml:space="preserve">- Khu tái định cư cho dự án (do Trung tâm Phát triển quỹ đất và Dịch vụ tài nguyên, môi trường làm chủ đầu tư) chưa xây dựng hạ tầng, chưa đủ điều kiện bố trí tái định cư cho người dân.</w:t>
      </w:r>
      <w:r/>
    </w:p>
    <w:p>
      <w:pPr>
        <w:pStyle w:val="409"/>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V. PHƯƠNG HƯỚNG THỰC HIỆN DỰ ÁN </w:t>
      </w:r>
      <w:r/>
    </w:p>
    <w:p>
      <w:pPr>
        <w:pStyle w:val="409"/>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1. </w:t>
      </w:r>
      <w:r>
        <w:rPr>
          <w:rFonts w:ascii="Times New Roman" w:hAnsi="Times New Roman"/>
          <w:szCs w:val="28"/>
        </w:rPr>
        <w:t xml:space="preserve">Tiến</w:t>
      </w:r>
      <w:r>
        <w:rPr>
          <w:rFonts w:ascii="Times New Roman" w:hAnsi="Times New Roman"/>
          <w:szCs w:val="28"/>
        </w:rPr>
        <w:t xml:space="preserve"> </w:t>
      </w:r>
      <w:r>
        <w:rPr>
          <w:rFonts w:ascii="Times New Roman" w:hAnsi="Times New Roman"/>
          <w:szCs w:val="28"/>
        </w:rPr>
        <w:t xml:space="preserve">độ</w:t>
      </w:r>
      <w:r>
        <w:rPr>
          <w:rFonts w:ascii="Times New Roman" w:hAnsi="Times New Roman"/>
          <w:szCs w:val="28"/>
        </w:rPr>
        <w:t xml:space="preserve"> </w:t>
      </w:r>
      <w:r>
        <w:rPr>
          <w:szCs w:val="28"/>
        </w:rPr>
        <w:t xml:space="preserve">triển</w:t>
      </w:r>
      <w:r>
        <w:rPr>
          <w:szCs w:val="28"/>
        </w:rPr>
        <w:t xml:space="preserve"> </w:t>
      </w:r>
      <w:r>
        <w:rPr>
          <w:szCs w:val="28"/>
        </w:rPr>
        <w:t xml:space="preserve">khai</w:t>
      </w:r>
      <w:r>
        <w:rPr>
          <w:szCs w:val="28"/>
        </w:rPr>
        <w:t xml:space="preserve"> </w:t>
      </w:r>
      <w:r>
        <w:rPr>
          <w:szCs w:val="28"/>
        </w:rPr>
        <w:t xml:space="preserve">thực</w:t>
      </w:r>
      <w:r>
        <w:rPr>
          <w:szCs w:val="28"/>
        </w:rPr>
        <w:t xml:space="preserve"> </w:t>
      </w:r>
      <w:r>
        <w:rPr>
          <w:szCs w:val="28"/>
        </w:rPr>
        <w:t xml:space="preserve">hiện</w:t>
      </w:r>
      <w:r>
        <w:rPr>
          <w:szCs w:val="28"/>
        </w:rPr>
        <w:t xml:space="preserve"> </w:t>
      </w:r>
      <w:r>
        <w:rPr>
          <w:szCs w:val="28"/>
        </w:rPr>
        <w:t xml:space="preserve">dự</w:t>
      </w:r>
      <w:r>
        <w:rPr>
          <w:szCs w:val="28"/>
        </w:rPr>
        <w:t xml:space="preserve"> </w:t>
      </w:r>
      <w:r>
        <w:rPr>
          <w:szCs w:val="28"/>
        </w:rPr>
        <w:t xml:space="preserve">án</w:t>
      </w:r>
      <w:r>
        <w:rPr>
          <w:szCs w:val="28"/>
        </w:rPr>
        <w:t xml:space="preserve"> GPMB</w:t>
      </w:r>
      <w:r/>
    </w:p>
    <w:p>
      <w:pPr>
        <w:ind w:firstLine="567"/>
        <w:spacing w:lineRule="exact" w:line="360"/>
        <w:rPr>
          <w:rFonts w:cs="Times New Roman"/>
          <w:szCs w:val="28"/>
          <w:lang w:val="en-US"/>
        </w:rPr>
      </w:pPr>
      <w:r>
        <w:rPr>
          <w:rFonts w:cs="Times New Roman" w:eastAsia="Times New Roman"/>
          <w:szCs w:val="28"/>
        </w:rPr>
        <w:t xml:space="preserve">- UBND huyện Bến Lức: </w:t>
      </w:r>
      <w:r>
        <w:rPr>
          <w:rFonts w:cs="Times New Roman" w:eastAsia="Times New Roman"/>
          <w:szCs w:val="28"/>
          <w:lang w:val="en-US"/>
        </w:rPr>
        <w:t xml:space="preserve">T</w:t>
      </w:r>
      <w:r>
        <w:rPr>
          <w:rFonts w:cs="Times New Roman" w:eastAsia="Times New Roman"/>
          <w:szCs w:val="28"/>
        </w:rPr>
        <w:t xml:space="preserve">iếp tục tổ chức chi trả bồi thường</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Style w:val="423"/>
          <w:szCs w:val="28"/>
        </w:rPr>
        <w:t xml:space="preserve">tuyên truyền, giải thích, vận động các trường hợp còn lại chưa nhận tiền</w:t>
      </w:r>
      <w:r>
        <w:rPr>
          <w:szCs w:val="28"/>
        </w:rPr>
        <w:t xml:space="preserve"> đồng ý nhận tiền để bàn giao mặt bằng thi công</w:t>
      </w:r>
      <w:r>
        <w:rPr>
          <w:rFonts w:cs="Times New Roman" w:eastAsia="Times New Roman"/>
          <w:szCs w:val="28"/>
          <w:lang w:val="en-US"/>
        </w:rPr>
        <w:t xml:space="preserve"> </w:t>
      </w:r>
      <w:r>
        <w:rPr>
          <w:rFonts w:cs="Times New Roman" w:eastAsia="Times New Roman"/>
          <w:szCs w:val="28"/>
          <w:lang w:val="en-US"/>
        </w:rPr>
        <w:t xml:space="preserve">dự</w:t>
      </w:r>
      <w:r>
        <w:rPr>
          <w:rFonts w:cs="Times New Roman" w:eastAsia="Times New Roman"/>
          <w:szCs w:val="28"/>
          <w:lang w:val="en-US"/>
        </w:rPr>
        <w:t xml:space="preserve"> </w:t>
      </w:r>
      <w:r>
        <w:rPr>
          <w:rFonts w:cs="Times New Roman" w:eastAsia="Times New Roman"/>
          <w:szCs w:val="28"/>
          <w:lang w:val="en-US"/>
        </w:rPr>
        <w:t xml:space="preserve">ki</w:t>
      </w:r>
      <w:r>
        <w:rPr>
          <w:rFonts w:cs="Times New Roman" w:eastAsia="Times New Roman"/>
          <w:szCs w:val="28"/>
          <w:lang w:val="en-US"/>
        </w:rPr>
        <w:t xml:space="preserve">ến</w:t>
      </w:r>
      <w:r>
        <w:rPr>
          <w:rFonts w:cs="Times New Roman" w:eastAsia="Times New Roman"/>
          <w:szCs w:val="28"/>
          <w:lang w:val="en-US"/>
        </w:rPr>
        <w:t xml:space="preserve"> </w:t>
      </w:r>
      <w:r>
        <w:rPr>
          <w:rFonts w:cs="Times New Roman" w:eastAsia="Times New Roman"/>
          <w:szCs w:val="28"/>
          <w:lang w:val="en-US"/>
        </w:rPr>
        <w:t xml:space="preserve">hoàn</w:t>
      </w:r>
      <w:r>
        <w:rPr>
          <w:rFonts w:cs="Times New Roman" w:eastAsia="Times New Roman"/>
          <w:szCs w:val="28"/>
          <w:lang w:val="en-US"/>
        </w:rPr>
        <w:t xml:space="preserve"> </w:t>
      </w:r>
      <w:r>
        <w:rPr>
          <w:rFonts w:cs="Times New Roman" w:eastAsia="Times New Roman"/>
          <w:szCs w:val="28"/>
          <w:lang w:val="en-US"/>
        </w:rPr>
        <w:t xml:space="preserve">thành</w:t>
      </w:r>
      <w:r>
        <w:rPr>
          <w:rFonts w:cs="Times New Roman" w:eastAsia="Times New Roman"/>
          <w:szCs w:val="28"/>
          <w:lang w:val="en-US"/>
        </w:rPr>
        <w:t xml:space="preserve"> </w:t>
      </w:r>
      <w:r>
        <w:rPr>
          <w:rFonts w:cs="Times New Roman" w:eastAsia="Times New Roman"/>
          <w:szCs w:val="28"/>
          <w:lang w:val="en-US"/>
        </w:rPr>
        <w:t xml:space="preserve">cuối</w:t>
      </w:r>
      <w:r>
        <w:rPr>
          <w:rFonts w:cs="Times New Roman" w:eastAsia="Times New Roman"/>
          <w:szCs w:val="28"/>
          <w:lang w:val="en-US"/>
        </w:rPr>
        <w:t xml:space="preserve"> </w:t>
      </w:r>
      <w:r>
        <w:rPr>
          <w:rFonts w:cs="Times New Roman" w:eastAsia="Times New Roman"/>
          <w:szCs w:val="28"/>
          <w:lang w:val="en-US"/>
        </w:rPr>
        <w:t xml:space="preserve">năm</w:t>
      </w:r>
      <w:r>
        <w:rPr>
          <w:rFonts w:cs="Times New Roman" w:eastAsia="Times New Roman"/>
          <w:szCs w:val="28"/>
          <w:lang w:val="en-US"/>
        </w:rPr>
        <w:t xml:space="preserve"> 2024.</w:t>
      </w:r>
      <w:r/>
    </w:p>
    <w:p>
      <w:pPr>
        <w:ind w:firstLine="567"/>
        <w:spacing w:lineRule="exact" w:line="360"/>
        <w:rPr>
          <w:rFonts w:cs="Times New Roman" w:eastAsia="Times New Roman"/>
          <w:szCs w:val="28"/>
          <w:lang w:val="en-US"/>
        </w:rPr>
      </w:pPr>
      <w:r>
        <w:rPr>
          <w:rFonts w:cs="Times New Roman" w:eastAsia="Times New Roman"/>
          <w:szCs w:val="28"/>
        </w:rPr>
        <w:t xml:space="preserve">- Sở Tài nguyên và Môi trường, Trung tâm Phát triển quỹ đất và Dịch vụ tài nguyên, môi trường đẩy nhanh tiến độ triển khai thực hiện dự án GPMB tạo quỹ đất sạch, để bố trí tái định cư ĐT.830E và phát triển đô thị đảm bảo có lô nền để bố trí tái địn</w:t>
      </w:r>
      <w:r>
        <w:rPr>
          <w:rFonts w:cs="Times New Roman" w:eastAsia="Times New Roman"/>
          <w:szCs w:val="28"/>
        </w:rPr>
        <w:t xml:space="preserve">h cư cho người dân bị ảnh hưởng</w:t>
      </w:r>
      <w:r>
        <w:rPr>
          <w:rFonts w:cs="Times New Roman" w:eastAsia="Times New Roman"/>
          <w:szCs w:val="28"/>
          <w:lang w:val="en-US"/>
        </w:rPr>
        <w:t xml:space="preserve"> </w:t>
      </w:r>
      <w:r>
        <w:rPr>
          <w:rFonts w:cs="Times New Roman" w:eastAsia="Times New Roman"/>
          <w:szCs w:val="28"/>
          <w:lang w:val="en-US"/>
        </w:rPr>
        <w:t xml:space="preserve">dự</w:t>
      </w:r>
      <w:r>
        <w:rPr>
          <w:rFonts w:cs="Times New Roman" w:eastAsia="Times New Roman"/>
          <w:szCs w:val="28"/>
          <w:lang w:val="en-US"/>
        </w:rPr>
        <w:t xml:space="preserve"> </w:t>
      </w:r>
      <w:r>
        <w:rPr>
          <w:rFonts w:cs="Times New Roman" w:eastAsia="Times New Roman"/>
          <w:szCs w:val="28"/>
          <w:lang w:val="en-US"/>
        </w:rPr>
        <w:t xml:space="preserve">kiến</w:t>
      </w:r>
      <w:r>
        <w:rPr>
          <w:rFonts w:cs="Times New Roman" w:eastAsia="Times New Roman"/>
          <w:szCs w:val="28"/>
          <w:lang w:val="en-US"/>
        </w:rPr>
        <w:t xml:space="preserve"> </w:t>
      </w:r>
      <w:r>
        <w:rPr>
          <w:rFonts w:cs="Times New Roman" w:eastAsia="Times New Roman"/>
          <w:szCs w:val="28"/>
          <w:lang w:val="en-US"/>
        </w:rPr>
        <w:t xml:space="preserve">hoàn</w:t>
      </w:r>
      <w:r>
        <w:rPr>
          <w:rFonts w:cs="Times New Roman" w:eastAsia="Times New Roman"/>
          <w:szCs w:val="28"/>
          <w:lang w:val="en-US"/>
        </w:rPr>
        <w:t xml:space="preserve"> </w:t>
      </w:r>
      <w:r>
        <w:rPr>
          <w:rFonts w:cs="Times New Roman" w:eastAsia="Times New Roman"/>
          <w:szCs w:val="28"/>
          <w:lang w:val="en-US"/>
        </w:rPr>
        <w:t xml:space="preserve">thành</w:t>
      </w:r>
      <w:r>
        <w:rPr>
          <w:rFonts w:cs="Times New Roman" w:eastAsia="Times New Roman"/>
          <w:szCs w:val="28"/>
          <w:lang w:val="en-US"/>
        </w:rPr>
        <w:t xml:space="preserve"> </w:t>
      </w:r>
      <w:r>
        <w:rPr>
          <w:rFonts w:cs="Times New Roman" w:eastAsia="Times New Roman"/>
          <w:szCs w:val="28"/>
          <w:lang w:val="en-US"/>
        </w:rPr>
        <w:t xml:space="preserve">cuối</w:t>
      </w:r>
      <w:r>
        <w:rPr>
          <w:rFonts w:cs="Times New Roman" w:eastAsia="Times New Roman"/>
          <w:szCs w:val="28"/>
          <w:lang w:val="en-US"/>
        </w:rPr>
        <w:t xml:space="preserve"> </w:t>
      </w:r>
      <w:r>
        <w:rPr>
          <w:rFonts w:cs="Times New Roman" w:eastAsia="Times New Roman"/>
          <w:szCs w:val="28"/>
          <w:lang w:val="en-US"/>
        </w:rPr>
        <w:t xml:space="preserve">năm</w:t>
      </w:r>
      <w:r>
        <w:rPr>
          <w:rFonts w:cs="Times New Roman" w:eastAsia="Times New Roman"/>
          <w:szCs w:val="28"/>
          <w:lang w:val="en-US"/>
        </w:rPr>
        <w:t xml:space="preserve"> 2024.</w:t>
      </w:r>
      <w:r/>
    </w:p>
    <w:p>
      <w:pPr>
        <w:pStyle w:val="409"/>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2</w:t>
      </w:r>
      <w:r>
        <w:rPr>
          <w:rFonts w:ascii="Times New Roman" w:hAnsi="Times New Roman"/>
          <w:szCs w:val="28"/>
        </w:rPr>
        <w:t xml:space="preserve">. </w:t>
      </w:r>
      <w:r>
        <w:rPr>
          <w:rFonts w:ascii="Times New Roman" w:hAnsi="Times New Roman"/>
          <w:szCs w:val="28"/>
        </w:rPr>
        <w:t xml:space="preserve">Tiến</w:t>
      </w:r>
      <w:r>
        <w:rPr>
          <w:rFonts w:ascii="Times New Roman" w:hAnsi="Times New Roman"/>
          <w:szCs w:val="28"/>
        </w:rPr>
        <w:t xml:space="preserve"> </w:t>
      </w:r>
      <w:r>
        <w:rPr>
          <w:rFonts w:ascii="Times New Roman" w:hAnsi="Times New Roman"/>
          <w:szCs w:val="28"/>
        </w:rPr>
        <w:t xml:space="preserve">độ</w:t>
      </w:r>
      <w:r>
        <w:rPr>
          <w:rFonts w:ascii="Times New Roman" w:hAnsi="Times New Roman"/>
          <w:szCs w:val="28"/>
        </w:rPr>
        <w:t xml:space="preserve"> </w:t>
      </w:r>
      <w:r>
        <w:rPr>
          <w:rFonts w:ascii="Times New Roman" w:hAnsi="Times New Roman"/>
          <w:szCs w:val="28"/>
        </w:rPr>
        <w:t xml:space="preserve">triển</w:t>
      </w:r>
      <w:r>
        <w:rPr>
          <w:rFonts w:ascii="Times New Roman" w:hAnsi="Times New Roman"/>
          <w:szCs w:val="28"/>
        </w:rPr>
        <w:t xml:space="preserve"> </w:t>
      </w:r>
      <w:r>
        <w:rPr>
          <w:rFonts w:ascii="Times New Roman" w:hAnsi="Times New Roman"/>
          <w:szCs w:val="28"/>
        </w:rPr>
        <w:t xml:space="preserve">khai</w:t>
      </w:r>
      <w:r>
        <w:rPr>
          <w:rFonts w:ascii="Times New Roman" w:hAnsi="Times New Roman"/>
          <w:szCs w:val="28"/>
        </w:rPr>
        <w:t xml:space="preserve"> </w:t>
      </w:r>
      <w:r>
        <w:rPr>
          <w:rFonts w:ascii="Times New Roman" w:hAnsi="Times New Roman"/>
          <w:szCs w:val="28"/>
        </w:rPr>
        <w:t xml:space="preserve">dự</w:t>
      </w:r>
      <w:r>
        <w:rPr>
          <w:rFonts w:ascii="Times New Roman" w:hAnsi="Times New Roman"/>
          <w:szCs w:val="28"/>
        </w:rPr>
        <w:t xml:space="preserve"> </w:t>
      </w:r>
      <w:r>
        <w:rPr>
          <w:rFonts w:ascii="Times New Roman" w:hAnsi="Times New Roman"/>
          <w:szCs w:val="28"/>
        </w:rPr>
        <w:t xml:space="preserve">án</w:t>
      </w:r>
      <w:r>
        <w:rPr>
          <w:rFonts w:ascii="Times New Roman" w:hAnsi="Times New Roman"/>
          <w:szCs w:val="28"/>
        </w:rPr>
        <w:t xml:space="preserve"> </w:t>
      </w:r>
      <w:r>
        <w:rPr>
          <w:rFonts w:ascii="Times New Roman" w:hAnsi="Times New Roman"/>
          <w:szCs w:val="28"/>
        </w:rPr>
        <w:t xml:space="preserve">đầu</w:t>
      </w:r>
      <w:r>
        <w:rPr>
          <w:rFonts w:ascii="Times New Roman" w:hAnsi="Times New Roman"/>
          <w:szCs w:val="28"/>
        </w:rPr>
        <w:t xml:space="preserve"> </w:t>
      </w:r>
      <w:r>
        <w:rPr>
          <w:rFonts w:ascii="Times New Roman" w:hAnsi="Times New Roman"/>
          <w:szCs w:val="28"/>
        </w:rPr>
        <w:t xml:space="preserve">tư</w:t>
      </w:r>
      <w:r>
        <w:rPr>
          <w:rFonts w:ascii="Times New Roman" w:hAnsi="Times New Roman"/>
          <w:szCs w:val="28"/>
        </w:rPr>
        <w:t xml:space="preserve"> </w:t>
      </w:r>
      <w:r>
        <w:rPr>
          <w:rFonts w:ascii="Times New Roman" w:hAnsi="Times New Roman"/>
          <w:szCs w:val="28"/>
        </w:rPr>
        <w:t xml:space="preserve">xây</w:t>
      </w:r>
      <w:r>
        <w:rPr>
          <w:rFonts w:ascii="Times New Roman" w:hAnsi="Times New Roman"/>
          <w:szCs w:val="28"/>
        </w:rPr>
        <w:t xml:space="preserve"> </w:t>
      </w:r>
      <w:r>
        <w:rPr>
          <w:rFonts w:ascii="Times New Roman" w:hAnsi="Times New Roman"/>
          <w:szCs w:val="28"/>
        </w:rPr>
        <w:t xml:space="preserve">dựng</w:t>
      </w:r>
      <w:r/>
    </w:p>
    <w:p>
      <w:pPr>
        <w:ind w:firstLine="567"/>
        <w:spacing w:lineRule="exact" w:line="360"/>
        <w:rPr>
          <w:rFonts w:cs="Times New Roman"/>
          <w:b/>
          <w:i/>
          <w:szCs w:val="28"/>
        </w:rPr>
      </w:pPr>
      <w:r>
        <w:rPr>
          <w:rFonts w:cs="Times New Roman" w:eastAsia="Times New Roman"/>
          <w:b/>
          <w:i/>
          <w:szCs w:val="28"/>
          <w:lang w:val="en-US"/>
        </w:rPr>
        <w:t xml:space="preserve">1.1.</w:t>
      </w:r>
      <w:r>
        <w:rPr>
          <w:rFonts w:cs="Times New Roman" w:eastAsia="Times New Roman"/>
          <w:b/>
          <w:i/>
          <w:szCs w:val="28"/>
        </w:rPr>
        <w:t xml:space="preserve"> Đoạn từ nút giao ĐT.830 đến đường Nguyễn Văn Nhâm </w:t>
      </w:r>
      <w:r/>
    </w:p>
    <w:p>
      <w:pPr>
        <w:ind w:firstLine="567"/>
        <w:spacing w:lineRule="exact" w:line="360"/>
        <w:rPr>
          <w:rFonts w:cs="Times New Roman"/>
          <w:szCs w:val="28"/>
        </w:rPr>
      </w:pPr>
      <w:r>
        <w:rPr>
          <w:rFonts w:cs="Times New Roman" w:eastAsia="Times New Roman"/>
          <w:szCs w:val="28"/>
          <w:lang w:val="en-US"/>
        </w:rPr>
        <w:t xml:space="preserve">-</w:t>
      </w:r>
      <w:r>
        <w:rPr>
          <w:rFonts w:cs="Times New Roman" w:eastAsia="Times New Roman"/>
          <w:szCs w:val="28"/>
        </w:rPr>
        <w:t xml:space="preserve"> Đơn nguyên bên trái tuyến: Liên danh Núi Hồng – Tân Nam – 622 thực hiện từ ngày 22/02/2023-20/02/2025: Hoàn thàn</w:t>
      </w:r>
      <w:r>
        <w:rPr>
          <w:rFonts w:cs="Times New Roman" w:eastAsia="Times New Roman"/>
          <w:szCs w:val="28"/>
        </w:rPr>
        <w:t xml:space="preserve">h gác dầm 02/11 nhịp từ mố M1 đến trụ T2, cọc khoan nhồi trụ T3T,T7T,T8T,T9T, đang thi công dầm ngang, cọc khoan nhồi trụ T4T, mố M2 cọc cấu kiện đúc sẵn hệ thống thoát nước, khoan cọc xi măng đất, giá trị thực hiện đạt 32,546/179,234 tỷ đồng (đạt 18,16%).</w:t>
      </w:r>
      <w:r/>
    </w:p>
    <w:p>
      <w:pPr>
        <w:ind w:firstLine="567"/>
        <w:spacing w:lineRule="exact" w:line="360"/>
        <w:rPr>
          <w:rFonts w:cs="Times New Roman"/>
          <w:szCs w:val="28"/>
        </w:rPr>
      </w:pPr>
      <w:r>
        <w:rPr>
          <w:rFonts w:cs="Times New Roman" w:eastAsia="Times New Roman"/>
          <w:szCs w:val="28"/>
          <w:lang w:val="en-US"/>
        </w:rPr>
        <w:t xml:space="preserve">-</w:t>
      </w:r>
      <w:r>
        <w:rPr>
          <w:rFonts w:cs="Times New Roman" w:eastAsia="Times New Roman"/>
          <w:szCs w:val="28"/>
        </w:rPr>
        <w:t xml:space="preserve"> Đơn nguyên bên phải tuyế</w:t>
      </w:r>
      <w:r>
        <w:rPr>
          <w:rFonts w:cs="Times New Roman" w:eastAsia="Times New Roman"/>
          <w:szCs w:val="28"/>
        </w:rPr>
        <w:t xml:space="preserve">n: Liên danh Cầu 14 – DV và TM 68 – Thắng Lợi thi công, từ ngày 22/02/2023-12/11/2024: Hoàn thành gác dầm 3/11 nhịp từ Mố M1 đến trụ T3, cọc khoan nhồi T4P cầu An Thạnh, đang thi công dầm ngang, cọc khoan nhồi T5P, cọc xi măng đất, giá trị thực hiện đạt 25</w:t>
      </w:r>
      <w:r>
        <w:rPr>
          <w:rFonts w:cs="Times New Roman" w:eastAsia="Times New Roman"/>
          <w:szCs w:val="28"/>
        </w:rPr>
        <w:t xml:space="preserve">,82</w:t>
      </w:r>
      <w:r>
        <w:rPr>
          <w:rFonts w:cs="Times New Roman" w:eastAsia="Times New Roman"/>
          <w:szCs w:val="28"/>
        </w:rPr>
        <w:t xml:space="preserve">/143,835 tỷ đồng (đạt 17,95%).</w:t>
      </w:r>
      <w:r/>
    </w:p>
    <w:p>
      <w:pPr>
        <w:ind w:firstLine="567"/>
        <w:spacing w:lineRule="exact" w:line="360"/>
        <w:rPr>
          <w:rFonts w:cs="Times New Roman"/>
          <w:b/>
          <w:i/>
          <w:szCs w:val="28"/>
        </w:rPr>
      </w:pPr>
      <w:r>
        <w:rPr>
          <w:rFonts w:cs="Times New Roman" w:eastAsia="Times New Roman"/>
          <w:b/>
          <w:i/>
          <w:szCs w:val="28"/>
          <w:lang w:val="en-US"/>
        </w:rPr>
        <w:t xml:space="preserve">1.2.</w:t>
      </w:r>
      <w:r>
        <w:rPr>
          <w:rFonts w:cs="Times New Roman" w:eastAsia="Times New Roman"/>
          <w:b/>
          <w:i/>
          <w:szCs w:val="28"/>
        </w:rPr>
        <w:t xml:space="preserve"> Đoạn từ đường Nguyễn Văn Nhâm đến Quốc lộ 1 </w:t>
      </w:r>
      <w:r/>
    </w:p>
    <w:p>
      <w:pPr>
        <w:ind w:firstLine="567"/>
        <w:spacing w:lineRule="exact" w:line="360"/>
        <w:rPr>
          <w:rFonts w:cs="Times New Roman"/>
          <w:szCs w:val="28"/>
        </w:rPr>
      </w:pPr>
      <w:r>
        <w:rPr>
          <w:rFonts w:cs="Times New Roman" w:eastAsia="Times New Roman"/>
          <w:szCs w:val="28"/>
          <w:lang w:val="en-US"/>
        </w:rPr>
        <w:t xml:space="preserve">-</w:t>
      </w:r>
      <w:r>
        <w:rPr>
          <w:rFonts w:cs="Times New Roman" w:eastAsia="Times New Roman"/>
          <w:szCs w:val="28"/>
        </w:rPr>
        <w:t xml:space="preserve"> Đơn nguyên bên trái tuyến: Liên danh IDICO - An Hòa thực hiện từ ngày 21/4/2023-23/6/2024.</w:t>
      </w:r>
      <w:r>
        <w:rPr>
          <w:rFonts w:cs="Times New Roman" w:eastAsia="Times New Roman"/>
          <w:szCs w:val="28"/>
        </w:rPr>
        <w:t xml:space="preserve"> Đang thi công cọc xi măng đất, đắp cát gia cố, hệ thống thoát nước dọc, giá trị thực hiện đạt 26,7/203,837 tỷ đồng (đạt 13,1%).</w:t>
      </w:r>
      <w:r/>
    </w:p>
    <w:p>
      <w:pPr>
        <w:ind w:firstLine="567"/>
        <w:spacing w:lineRule="exact" w:line="360"/>
        <w:rPr>
          <w:rFonts w:cs="Times New Roman"/>
          <w:szCs w:val="28"/>
        </w:rPr>
      </w:pPr>
      <w:r>
        <w:rPr>
          <w:rFonts w:cs="Times New Roman" w:eastAsia="Times New Roman"/>
          <w:szCs w:val="28"/>
          <w:lang w:val="en-US"/>
        </w:rPr>
        <w:t xml:space="preserve">-</w:t>
      </w:r>
      <w:r>
        <w:rPr>
          <w:rFonts w:cs="Times New Roman" w:eastAsia="Times New Roman"/>
          <w:szCs w:val="28"/>
        </w:rPr>
        <w:t xml:space="preserve"> Đơn nguyên bên phải tuyến: Liên danh Lê Hưng và BMT thực hiện từ ngày 19/4/2023-12/7/2024.</w:t>
      </w:r>
      <w:r>
        <w:rPr>
          <w:rFonts w:cs="Times New Roman" w:eastAsia="Times New Roman"/>
          <w:szCs w:val="28"/>
        </w:rPr>
        <w:t xml:space="preserve"> Đang thi công cọc xi măng đất, cấu kiện đúc sẵn hệ thống thoát nước, giá trị thực hiện đạt 28,8/161,21 tỷ đồng (đạt 17,86%).</w:t>
      </w:r>
      <w:r/>
    </w:p>
    <w:p>
      <w:pPr>
        <w:ind w:firstLine="567"/>
        <w:spacing w:lineRule="exact" w:line="360"/>
        <w:rPr>
          <w:rFonts w:cs="Times New Roman" w:eastAsia="Times New Roman"/>
          <w:szCs w:val="28"/>
          <w:lang w:val="en-US"/>
        </w:rPr>
      </w:pPr>
      <w:r>
        <w:rPr>
          <w:rFonts w:cs="Times New Roman" w:eastAsia="Times New Roman"/>
          <w:szCs w:val="28"/>
        </w:rPr>
        <w:t xml:space="preserve">Sở Giao thông </w:t>
      </w:r>
      <w:r>
        <w:rPr>
          <w:rFonts w:cs="Times New Roman" w:eastAsia="Times New Roman"/>
          <w:szCs w:val="28"/>
          <w:lang w:val="en-US"/>
        </w:rPr>
        <w:t xml:space="preserve">V</w:t>
      </w:r>
      <w:r>
        <w:rPr>
          <w:rFonts w:cs="Times New Roman" w:eastAsia="Times New Roman"/>
          <w:szCs w:val="28"/>
        </w:rPr>
        <w:t xml:space="preserve">ận tải đôn đốc các nhà thầu thi công theo tiến độ hợp đồng; phối hợp UBND huyện Bến Lức vận động bàn giao mặt bằng</w:t>
      </w:r>
      <w:r>
        <w:rPr>
          <w:rFonts w:cs="Times New Roman" w:eastAsia="Times New Roman"/>
          <w:szCs w:val="28"/>
          <w:lang w:val="en-US"/>
        </w:rPr>
        <w:t xml:space="preserve"> </w:t>
      </w:r>
      <w:r>
        <w:rPr>
          <w:rFonts w:cs="Times New Roman" w:eastAsia="Times New Roman"/>
          <w:szCs w:val="28"/>
          <w:lang w:val="en-US"/>
        </w:rPr>
        <w:t xml:space="preserve">hoàn</w:t>
      </w:r>
      <w:r>
        <w:rPr>
          <w:rFonts w:cs="Times New Roman" w:eastAsia="Times New Roman"/>
          <w:szCs w:val="28"/>
          <w:lang w:val="en-US"/>
        </w:rPr>
        <w:t xml:space="preserve"> </w:t>
      </w:r>
      <w:r>
        <w:rPr>
          <w:rFonts w:cs="Times New Roman" w:eastAsia="Times New Roman"/>
          <w:szCs w:val="28"/>
          <w:lang w:val="en-US"/>
        </w:rPr>
        <w:t xml:space="preserve">thành</w:t>
      </w:r>
      <w:r>
        <w:rPr>
          <w:rFonts w:cs="Times New Roman" w:eastAsia="Times New Roman"/>
          <w:szCs w:val="28"/>
          <w:lang w:val="en-US"/>
        </w:rPr>
        <w:t xml:space="preserve"> </w:t>
      </w:r>
      <w:r>
        <w:rPr>
          <w:rFonts w:cs="Times New Roman" w:eastAsia="Times New Roman"/>
          <w:szCs w:val="28"/>
          <w:lang w:val="en-US"/>
        </w:rPr>
        <w:t xml:space="preserve">trong</w:t>
      </w:r>
      <w:r>
        <w:rPr>
          <w:rFonts w:cs="Times New Roman" w:eastAsia="Times New Roman"/>
          <w:szCs w:val="28"/>
          <w:lang w:val="en-US"/>
        </w:rPr>
        <w:t xml:space="preserve"> </w:t>
      </w:r>
      <w:r>
        <w:rPr>
          <w:rFonts w:cs="Times New Roman" w:eastAsia="Times New Roman"/>
          <w:szCs w:val="28"/>
          <w:lang w:val="en-US"/>
        </w:rPr>
        <w:t xml:space="preserve">năm</w:t>
      </w:r>
      <w:r>
        <w:rPr>
          <w:rFonts w:cs="Times New Roman" w:eastAsia="Times New Roman"/>
          <w:szCs w:val="28"/>
          <w:lang w:val="en-US"/>
        </w:rPr>
        <w:t xml:space="preserve"> 2024</w:t>
      </w:r>
      <w:r>
        <w:rPr>
          <w:rFonts w:cs="Times New Roman" w:eastAsia="Times New Roman"/>
          <w:szCs w:val="28"/>
        </w:rPr>
        <w:t xml:space="preserve">.</w:t>
      </w:r>
      <w:r/>
    </w:p>
    <w:p>
      <w:pPr>
        <w:ind w:firstLine="0"/>
        <w:jc w:val="center"/>
        <w:spacing w:lineRule="atLeast" w:line="200" w:before="113"/>
        <w:rPr>
          <w:szCs w:val="28"/>
          <w:shd w:val="clear" w:color="auto" w:fill="FFFFFF"/>
          <w:lang w:val="es-ES"/>
        </w:rPr>
      </w:pPr>
      <w:r>
        <w:rPr>
          <w:szCs w:val="28"/>
          <w:shd w:val="clear" w:color="auto" w:fill="FFFFFF"/>
          <w:lang w:val="es-ES"/>
        </w:rPr>
        <w:t xml:space="preserve">*</w:t>
      </w:r>
      <w:r/>
    </w:p>
    <w:p>
      <w:pPr>
        <w:ind w:firstLine="0"/>
        <w:jc w:val="center"/>
        <w:spacing w:lineRule="atLeast" w:line="200" w:before="113"/>
        <w:rPr>
          <w:szCs w:val="28"/>
          <w:shd w:val="clear" w:color="auto" w:fill="FFFFFF"/>
          <w:lang w:val="es-ES"/>
        </w:rPr>
      </w:pPr>
      <w:r>
        <w:rPr>
          <w:szCs w:val="28"/>
          <w:shd w:val="clear" w:color="auto" w:fill="FFFFFF"/>
          <w:lang w:val="es-ES"/>
        </w:rPr>
        <w:t xml:space="preserve">* * *</w:t>
      </w:r>
      <w:r/>
    </w:p>
    <w:p>
      <w:pPr>
        <w:ind w:firstLine="567"/>
        <w:spacing w:lineRule="exact" w:line="360"/>
        <w:rPr>
          <w:rFonts w:cs="Times New Roman" w:eastAsia="Times New Roman"/>
          <w:szCs w:val="28"/>
          <w:lang w:val="en-US"/>
        </w:rPr>
      </w:pPr>
      <w:r>
        <w:rPr>
          <w:rFonts w:cs="Times New Roman" w:eastAsia="Times New Roman"/>
          <w:szCs w:val="28"/>
          <w:lang w:val="en-US"/>
        </w:rPr>
        <w:t xml:space="preserve">Trong</w:t>
      </w:r>
      <w:r>
        <w:rPr>
          <w:rFonts w:cs="Times New Roman" w:eastAsia="Times New Roman"/>
          <w:szCs w:val="28"/>
          <w:lang w:val="en-US"/>
        </w:rPr>
        <w:t xml:space="preserve"> </w:t>
      </w:r>
      <w:r>
        <w:rPr>
          <w:rFonts w:cs="Times New Roman" w:eastAsia="Times New Roman"/>
          <w:szCs w:val="28"/>
          <w:lang w:val="en-US"/>
        </w:rPr>
        <w:t xml:space="preserve">những</w:t>
      </w:r>
      <w:r>
        <w:rPr>
          <w:rFonts w:cs="Times New Roman" w:eastAsia="Times New Roman"/>
          <w:szCs w:val="28"/>
          <w:lang w:val="en-US"/>
        </w:rPr>
        <w:t xml:space="preserve"> </w:t>
      </w:r>
      <w:r>
        <w:rPr>
          <w:rFonts w:cs="Times New Roman" w:eastAsia="Times New Roman"/>
          <w:szCs w:val="28"/>
          <w:lang w:val="en-US"/>
        </w:rPr>
        <w:t xml:space="preserve">năm</w:t>
      </w:r>
      <w:r>
        <w:rPr>
          <w:rFonts w:cs="Times New Roman" w:eastAsia="Times New Roman"/>
          <w:szCs w:val="28"/>
          <w:lang w:val="en-US"/>
        </w:rPr>
        <w:t xml:space="preserve"> </w:t>
      </w:r>
      <w:r>
        <w:rPr>
          <w:rFonts w:cs="Times New Roman" w:eastAsia="Times New Roman"/>
          <w:szCs w:val="28"/>
          <w:lang w:val="en-US"/>
        </w:rPr>
        <w:t xml:space="preserve">vừa</w:t>
      </w:r>
      <w:r>
        <w:rPr>
          <w:rFonts w:cs="Times New Roman" w:eastAsia="Times New Roman"/>
          <w:szCs w:val="28"/>
          <w:lang w:val="en-US"/>
        </w:rPr>
        <w:t xml:space="preserve"> qua, </w:t>
      </w:r>
      <w:r>
        <w:rPr>
          <w:rFonts w:cs="Times New Roman" w:eastAsia="Times New Roman"/>
          <w:szCs w:val="28"/>
          <w:lang w:val="en-US"/>
        </w:rPr>
        <w:t xml:space="preserve">bộ</w:t>
      </w:r>
      <w:r>
        <w:rPr>
          <w:rFonts w:cs="Times New Roman" w:eastAsia="Times New Roman"/>
          <w:szCs w:val="28"/>
          <w:lang w:val="en-US"/>
        </w:rPr>
        <w:t xml:space="preserve"> </w:t>
      </w:r>
      <w:r>
        <w:rPr>
          <w:rFonts w:cs="Times New Roman" w:eastAsia="Times New Roman"/>
          <w:szCs w:val="28"/>
          <w:lang w:val="en-US"/>
        </w:rPr>
        <w:t xml:space="preserve">mặt</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Long An </w:t>
      </w:r>
      <w:r>
        <w:rPr>
          <w:rFonts w:cs="Times New Roman" w:eastAsia="Times New Roman"/>
          <w:szCs w:val="28"/>
          <w:lang w:val="en-US"/>
        </w:rPr>
        <w:t xml:space="preserve">đã</w:t>
      </w:r>
      <w:r>
        <w:rPr>
          <w:rFonts w:cs="Times New Roman" w:eastAsia="Times New Roman"/>
          <w:szCs w:val="28"/>
          <w:lang w:val="en-US"/>
        </w:rPr>
        <w:t xml:space="preserve"> </w:t>
      </w:r>
      <w:r>
        <w:rPr>
          <w:rFonts w:cs="Times New Roman" w:eastAsia="Times New Roman"/>
          <w:szCs w:val="28"/>
          <w:lang w:val="en-US"/>
        </w:rPr>
        <w:t xml:space="preserve">có</w:t>
      </w:r>
      <w:r>
        <w:rPr>
          <w:rFonts w:cs="Times New Roman" w:eastAsia="Times New Roman"/>
          <w:szCs w:val="28"/>
          <w:lang w:val="en-US"/>
        </w:rPr>
        <w:t xml:space="preserve"> </w:t>
      </w:r>
      <w:r>
        <w:rPr>
          <w:rFonts w:cs="Times New Roman" w:eastAsia="Times New Roman"/>
          <w:szCs w:val="28"/>
          <w:lang w:val="en-US"/>
        </w:rPr>
        <w:t xml:space="preserve">nhiều</w:t>
      </w:r>
      <w:r>
        <w:rPr>
          <w:rFonts w:cs="Times New Roman" w:eastAsia="Times New Roman"/>
          <w:szCs w:val="28"/>
          <w:lang w:val="en-US"/>
        </w:rPr>
        <w:t xml:space="preserve"> </w:t>
      </w:r>
      <w:r>
        <w:rPr>
          <w:rFonts w:cs="Times New Roman" w:eastAsia="Times New Roman"/>
          <w:szCs w:val="28"/>
          <w:lang w:val="en-US"/>
        </w:rPr>
        <w:t xml:space="preserve">thay</w:t>
      </w:r>
      <w:r>
        <w:rPr>
          <w:rFonts w:cs="Times New Roman" w:eastAsia="Times New Roman"/>
          <w:szCs w:val="28"/>
          <w:lang w:val="en-US"/>
        </w:rPr>
        <w:t xml:space="preserve"> </w:t>
      </w:r>
      <w:r>
        <w:rPr>
          <w:rFonts w:cs="Times New Roman" w:eastAsia="Times New Roman"/>
          <w:szCs w:val="28"/>
          <w:lang w:val="en-US"/>
        </w:rPr>
        <w:t xml:space="preserve">đổi</w:t>
      </w:r>
      <w:r>
        <w:rPr>
          <w:rFonts w:cs="Times New Roman" w:eastAsia="Times New Roman"/>
          <w:szCs w:val="28"/>
          <w:lang w:val="en-US"/>
        </w:rPr>
        <w:t xml:space="preserve"> </w:t>
      </w:r>
      <w:r>
        <w:rPr>
          <w:rFonts w:cs="Times New Roman" w:eastAsia="Times New Roman"/>
          <w:szCs w:val="28"/>
          <w:lang w:val="en-US"/>
        </w:rPr>
        <w:t xml:space="preserve">tích</w:t>
      </w:r>
      <w:r>
        <w:rPr>
          <w:rFonts w:cs="Times New Roman" w:eastAsia="Times New Roman"/>
          <w:szCs w:val="28"/>
          <w:lang w:val="en-US"/>
        </w:rPr>
        <w:t xml:space="preserve"> </w:t>
      </w:r>
      <w:r>
        <w:rPr>
          <w:rFonts w:cs="Times New Roman" w:eastAsia="Times New Roman"/>
          <w:szCs w:val="28"/>
          <w:lang w:val="en-US"/>
        </w:rPr>
        <w:t xml:space="preserve">cực</w:t>
      </w:r>
      <w:r>
        <w:rPr>
          <w:rFonts w:cs="Times New Roman" w:eastAsia="Times New Roman"/>
          <w:szCs w:val="28"/>
          <w:lang w:val="en-US"/>
        </w:rPr>
        <w:t xml:space="preserve"> do </w:t>
      </w:r>
      <w:r>
        <w:rPr>
          <w:rFonts w:cs="Times New Roman" w:eastAsia="Times New Roman"/>
          <w:szCs w:val="28"/>
          <w:lang w:val="en-US"/>
        </w:rPr>
        <w:t xml:space="preserve">chủ</w:t>
      </w:r>
      <w:r>
        <w:rPr>
          <w:rFonts w:cs="Times New Roman" w:eastAsia="Times New Roman"/>
          <w:szCs w:val="28"/>
          <w:lang w:val="en-US"/>
        </w:rPr>
        <w:t xml:space="preserve"> </w:t>
      </w:r>
      <w:r>
        <w:rPr>
          <w:rFonts w:cs="Times New Roman" w:eastAsia="Times New Roman"/>
          <w:szCs w:val="28"/>
          <w:lang w:val="en-US"/>
        </w:rPr>
        <w:t xml:space="preserve">trương</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lang w:val="en-US"/>
        </w:rPr>
        <w:t xml:space="preserve">tư</w:t>
      </w:r>
      <w:r>
        <w:rPr>
          <w:rFonts w:cs="Times New Roman" w:eastAsia="Times New Roman"/>
          <w:szCs w:val="28"/>
          <w:lang w:val="en-US"/>
        </w:rPr>
        <w:t xml:space="preserve"> </w:t>
      </w:r>
      <w:r>
        <w:rPr>
          <w:rFonts w:cs="Times New Roman" w:eastAsia="Times New Roman"/>
          <w:szCs w:val="28"/>
          <w:lang w:val="en-US"/>
        </w:rPr>
        <w:t xml:space="preserve">đẩy</w:t>
      </w:r>
      <w:r>
        <w:rPr>
          <w:rFonts w:cs="Times New Roman" w:eastAsia="Times New Roman"/>
          <w:szCs w:val="28"/>
          <w:lang w:val="en-US"/>
        </w:rPr>
        <w:t xml:space="preserve"> </w:t>
      </w:r>
      <w:r>
        <w:rPr>
          <w:rFonts w:cs="Times New Roman" w:eastAsia="Times New Roman"/>
          <w:szCs w:val="28"/>
          <w:lang w:val="en-US"/>
        </w:rPr>
        <w:t xml:space="preserve">mạnh</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cơ</w:t>
      </w:r>
      <w:r>
        <w:rPr>
          <w:rFonts w:cs="Times New Roman" w:eastAsia="Times New Roman"/>
          <w:szCs w:val="28"/>
          <w:lang w:val="en-US"/>
        </w:rPr>
        <w:t xml:space="preserve"> </w:t>
      </w:r>
      <w:r>
        <w:rPr>
          <w:rFonts w:cs="Times New Roman" w:eastAsia="Times New Roman"/>
          <w:szCs w:val="28"/>
          <w:lang w:val="en-US"/>
        </w:rPr>
        <w:t xml:space="preserve">sở</w:t>
      </w:r>
      <w:r>
        <w:rPr>
          <w:rFonts w:cs="Times New Roman" w:eastAsia="Times New Roman"/>
          <w:szCs w:val="28"/>
          <w:lang w:val="en-US"/>
        </w:rPr>
        <w:t xml:space="preserve"> </w:t>
      </w:r>
      <w:r>
        <w:rPr>
          <w:rFonts w:cs="Times New Roman" w:eastAsia="Times New Roman"/>
          <w:szCs w:val="28"/>
          <w:lang w:val="en-US"/>
        </w:rPr>
        <w:t xml:space="preserve">hạ</w:t>
      </w:r>
      <w:r>
        <w:rPr>
          <w:rFonts w:cs="Times New Roman" w:eastAsia="Times New Roman"/>
          <w:szCs w:val="28"/>
          <w:lang w:val="en-US"/>
        </w:rPr>
        <w:t xml:space="preserve"> </w:t>
      </w:r>
      <w:r>
        <w:rPr>
          <w:rFonts w:cs="Times New Roman" w:eastAsia="Times New Roman"/>
          <w:szCs w:val="28"/>
          <w:lang w:val="en-US"/>
        </w:rPr>
        <w:t xml:space="preserve">tầng</w:t>
      </w:r>
      <w:r>
        <w:rPr>
          <w:rFonts w:cs="Times New Roman" w:eastAsia="Times New Roman"/>
          <w:szCs w:val="28"/>
          <w:lang w:val="en-US"/>
        </w:rPr>
        <w:t xml:space="preserve">, </w:t>
      </w:r>
      <w:r>
        <w:rPr>
          <w:rFonts w:cs="Times New Roman" w:eastAsia="Times New Roman"/>
          <w:szCs w:val="28"/>
          <w:lang w:val="en-US"/>
        </w:rPr>
        <w:t xml:space="preserve">góp</w:t>
      </w:r>
      <w:r>
        <w:rPr>
          <w:rFonts w:cs="Times New Roman" w:eastAsia="Times New Roman"/>
          <w:szCs w:val="28"/>
          <w:lang w:val="en-US"/>
        </w:rPr>
        <w:t xml:space="preserve"> </w:t>
      </w:r>
      <w:r>
        <w:rPr>
          <w:rFonts w:cs="Times New Roman" w:eastAsia="Times New Roman"/>
          <w:szCs w:val="28"/>
          <w:lang w:val="en-US"/>
        </w:rPr>
        <w:t xml:space="preserve">phần</w:t>
      </w:r>
      <w:r>
        <w:rPr>
          <w:rFonts w:cs="Times New Roman" w:eastAsia="Times New Roman"/>
          <w:szCs w:val="28"/>
          <w:lang w:val="en-US"/>
        </w:rPr>
        <w:t xml:space="preserve"> </w:t>
      </w:r>
      <w:r>
        <w:rPr>
          <w:rFonts w:cs="Times New Roman" w:eastAsia="Times New Roman"/>
          <w:szCs w:val="28"/>
          <w:lang w:val="en-US"/>
        </w:rPr>
        <w:t xml:space="preserve">đẩy</w:t>
      </w:r>
      <w:r>
        <w:rPr>
          <w:rFonts w:cs="Times New Roman" w:eastAsia="Times New Roman"/>
          <w:szCs w:val="28"/>
          <w:lang w:val="en-US"/>
        </w:rPr>
        <w:t xml:space="preserve"> </w:t>
      </w:r>
      <w:r>
        <w:rPr>
          <w:rFonts w:cs="Times New Roman" w:eastAsia="Times New Roman"/>
          <w:szCs w:val="28"/>
          <w:lang w:val="en-US"/>
        </w:rPr>
        <w:t xml:space="preserve">nhanh</w:t>
      </w:r>
      <w:r>
        <w:rPr>
          <w:rFonts w:cs="Times New Roman" w:eastAsia="Times New Roman"/>
          <w:szCs w:val="28"/>
          <w:lang w:val="en-US"/>
        </w:rPr>
        <w:t xml:space="preserve"> </w:t>
      </w:r>
      <w:r>
        <w:rPr>
          <w:rFonts w:cs="Times New Roman" w:eastAsia="Times New Roman"/>
          <w:szCs w:val="28"/>
          <w:lang w:val="en-US"/>
        </w:rPr>
        <w:t xml:space="preserve">tốc</w:t>
      </w:r>
      <w:r>
        <w:rPr>
          <w:rFonts w:cs="Times New Roman" w:eastAsia="Times New Roman"/>
          <w:szCs w:val="28"/>
          <w:lang w:val="en-US"/>
        </w:rPr>
        <w:t xml:space="preserve"> </w:t>
      </w:r>
      <w:r>
        <w:rPr>
          <w:rFonts w:cs="Times New Roman" w:eastAsia="Times New Roman"/>
          <w:szCs w:val="28"/>
          <w:lang w:val="en-US"/>
        </w:rPr>
        <w:t xml:space="preserve">độ</w:t>
      </w:r>
      <w:r>
        <w:rPr>
          <w:rFonts w:cs="Times New Roman" w:eastAsia="Times New Roman"/>
          <w:szCs w:val="28"/>
          <w:lang w:val="en-US"/>
        </w:rPr>
        <w:t xml:space="preserve"> </w:t>
      </w:r>
      <w:r>
        <w:rPr>
          <w:rFonts w:cs="Times New Roman" w:eastAsia="Times New Roman"/>
          <w:szCs w:val="28"/>
          <w:lang w:val="en-US"/>
        </w:rPr>
        <w:t xml:space="preserve">phát</w:t>
      </w:r>
      <w:r>
        <w:rPr>
          <w:rFonts w:cs="Times New Roman" w:eastAsia="Times New Roman"/>
          <w:szCs w:val="28"/>
          <w:lang w:val="en-US"/>
        </w:rPr>
        <w:t xml:space="preserve"> </w:t>
      </w:r>
      <w:r>
        <w:rPr>
          <w:rFonts w:cs="Times New Roman" w:eastAsia="Times New Roman"/>
          <w:szCs w:val="28"/>
          <w:lang w:val="en-US"/>
        </w:rPr>
        <w:t xml:space="preserve">triển</w:t>
      </w:r>
      <w:r>
        <w:rPr>
          <w:rFonts w:cs="Times New Roman" w:eastAsia="Times New Roman"/>
          <w:szCs w:val="28"/>
          <w:lang w:val="en-US"/>
        </w:rPr>
        <w:t xml:space="preserve"> </w:t>
      </w:r>
      <w:r>
        <w:rPr>
          <w:rFonts w:cs="Times New Roman" w:eastAsia="Times New Roman"/>
          <w:szCs w:val="28"/>
          <w:lang w:val="en-US"/>
        </w:rPr>
        <w:t xml:space="preserve">kinh</w:t>
      </w:r>
      <w:r>
        <w:rPr>
          <w:rFonts w:cs="Times New Roman" w:eastAsia="Times New Roman"/>
          <w:szCs w:val="28"/>
          <w:lang w:val="en-US"/>
        </w:rPr>
        <w:t xml:space="preserve"> </w:t>
      </w:r>
      <w:r>
        <w:rPr>
          <w:rFonts w:cs="Times New Roman" w:eastAsia="Times New Roman"/>
          <w:szCs w:val="28"/>
          <w:lang w:val="en-US"/>
        </w:rPr>
        <w:t xml:space="preserve">tế</w:t>
      </w:r>
      <w:r>
        <w:rPr>
          <w:rFonts w:cs="Times New Roman" w:eastAsia="Times New Roman"/>
          <w:szCs w:val="28"/>
          <w:lang w:val="en-US"/>
        </w:rPr>
        <w:t xml:space="preserve"> - </w:t>
      </w:r>
      <w:r>
        <w:rPr>
          <w:rFonts w:cs="Times New Roman" w:eastAsia="Times New Roman"/>
          <w:szCs w:val="28"/>
          <w:lang w:val="en-US"/>
        </w:rPr>
        <w:t xml:space="preserve">xã</w:t>
      </w:r>
      <w:r>
        <w:rPr>
          <w:rFonts w:cs="Times New Roman" w:eastAsia="Times New Roman"/>
          <w:szCs w:val="28"/>
          <w:lang w:val="en-US"/>
        </w:rPr>
        <w:t xml:space="preserve"> </w:t>
      </w:r>
      <w:r>
        <w:rPr>
          <w:rFonts w:cs="Times New Roman" w:eastAsia="Times New Roman"/>
          <w:szCs w:val="28"/>
          <w:lang w:val="en-US"/>
        </w:rPr>
        <w:t xml:space="preserve">hội</w:t>
      </w:r>
      <w:r>
        <w:rPr>
          <w:rFonts w:cs="Times New Roman" w:eastAsia="Times New Roman"/>
          <w:szCs w:val="28"/>
          <w:lang w:val="en-US"/>
        </w:rPr>
        <w:t xml:space="preserve"> </w:t>
      </w:r>
      <w:r>
        <w:rPr>
          <w:rFonts w:cs="Times New Roman" w:eastAsia="Times New Roman"/>
          <w:szCs w:val="28"/>
          <w:lang w:val="en-US"/>
        </w:rPr>
        <w:t xml:space="preserve">của</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w:t>
      </w:r>
      <w:r>
        <w:rPr>
          <w:rFonts w:cs="Times New Roman" w:eastAsia="Times New Roman"/>
          <w:szCs w:val="28"/>
          <w:lang w:val="en-US"/>
        </w:rPr>
        <w:t xml:space="preserve">Tuy</w:t>
      </w:r>
      <w:r>
        <w:rPr>
          <w:rFonts w:cs="Times New Roman" w:eastAsia="Times New Roman"/>
          <w:szCs w:val="28"/>
          <w:lang w:val="en-US"/>
        </w:rPr>
        <w:t xml:space="preserve"> </w:t>
      </w:r>
      <w:r>
        <w:rPr>
          <w:rFonts w:cs="Times New Roman" w:eastAsia="Times New Roman"/>
          <w:szCs w:val="28"/>
          <w:lang w:val="en-US"/>
        </w:rPr>
        <w:t xml:space="preserve">nhiên</w:t>
      </w:r>
      <w:r>
        <w:rPr>
          <w:rFonts w:cs="Times New Roman" w:eastAsia="Times New Roman"/>
          <w:szCs w:val="28"/>
          <w:lang w:val="en-US"/>
        </w:rPr>
        <w:t xml:space="preserve">, </w:t>
      </w:r>
      <w:r>
        <w:rPr>
          <w:rFonts w:cs="Times New Roman" w:eastAsia="Times New Roman"/>
          <w:szCs w:val="28"/>
          <w:lang w:val="en-US"/>
        </w:rPr>
        <w:t xml:space="preserve">sự</w:t>
      </w:r>
      <w:r>
        <w:rPr>
          <w:rFonts w:cs="Times New Roman" w:eastAsia="Times New Roman"/>
          <w:szCs w:val="28"/>
          <w:lang w:val="en-US"/>
        </w:rPr>
        <w:t xml:space="preserve"> </w:t>
      </w:r>
      <w:r>
        <w:rPr>
          <w:rFonts w:cs="Times New Roman" w:eastAsia="Times New Roman"/>
          <w:szCs w:val="28"/>
          <w:lang w:val="en-US"/>
        </w:rPr>
        <w:t xml:space="preserve">đầu</w:t>
      </w:r>
      <w:r>
        <w:rPr>
          <w:rFonts w:cs="Times New Roman" w:eastAsia="Times New Roman"/>
          <w:szCs w:val="28"/>
          <w:lang w:val="en-US"/>
        </w:rPr>
        <w:t xml:space="preserve"> </w:t>
      </w:r>
      <w:r>
        <w:rPr>
          <w:rFonts w:cs="Times New Roman" w:eastAsia="Times New Roman"/>
          <w:szCs w:val="28"/>
          <w:lang w:val="en-US"/>
        </w:rPr>
        <w:t xml:space="preserve">tư</w:t>
      </w:r>
      <w:r>
        <w:rPr>
          <w:rFonts w:cs="Times New Roman" w:eastAsia="Times New Roman"/>
          <w:szCs w:val="28"/>
          <w:lang w:val="en-US"/>
        </w:rPr>
        <w:t xml:space="preserve"> </w:t>
      </w:r>
      <w:r>
        <w:rPr>
          <w:rFonts w:cs="Times New Roman" w:eastAsia="Times New Roman"/>
          <w:szCs w:val="28"/>
          <w:lang w:val="en-US"/>
        </w:rPr>
        <w:t xml:space="preserve">này</w:t>
      </w:r>
      <w:r>
        <w:rPr>
          <w:rFonts w:cs="Times New Roman" w:eastAsia="Times New Roman"/>
          <w:szCs w:val="28"/>
          <w:lang w:val="en-US"/>
        </w:rPr>
        <w:t xml:space="preserve"> </w:t>
      </w:r>
      <w:r>
        <w:rPr>
          <w:rFonts w:cs="Times New Roman" w:eastAsia="Times New Roman"/>
          <w:szCs w:val="28"/>
          <w:lang w:val="en-US"/>
        </w:rPr>
        <w:t xml:space="preserve">vẫn</w:t>
      </w:r>
      <w:r>
        <w:rPr>
          <w:rFonts w:cs="Times New Roman" w:eastAsia="Times New Roman"/>
          <w:szCs w:val="28"/>
          <w:lang w:val="en-US"/>
        </w:rPr>
        <w:t xml:space="preserve"> </w:t>
      </w:r>
      <w:r>
        <w:rPr>
          <w:rFonts w:cs="Times New Roman" w:eastAsia="Times New Roman"/>
          <w:szCs w:val="28"/>
          <w:lang w:val="en-US"/>
        </w:rPr>
        <w:t xml:space="preserve">chưa</w:t>
      </w:r>
      <w:r>
        <w:rPr>
          <w:rFonts w:cs="Times New Roman" w:eastAsia="Times New Roman"/>
          <w:szCs w:val="28"/>
          <w:lang w:val="en-US"/>
        </w:rPr>
        <w:t xml:space="preserve"> </w:t>
      </w:r>
      <w:r>
        <w:rPr>
          <w:rFonts w:cs="Times New Roman" w:eastAsia="Times New Roman"/>
          <w:szCs w:val="28"/>
          <w:lang w:val="en-US"/>
        </w:rPr>
        <w:t xml:space="preserve">đủ</w:t>
      </w:r>
      <w:r>
        <w:rPr>
          <w:rFonts w:cs="Times New Roman" w:eastAsia="Times New Roman"/>
          <w:szCs w:val="28"/>
          <w:lang w:val="en-US"/>
        </w:rPr>
        <w:t xml:space="preserve"> </w:t>
      </w:r>
      <w:r>
        <w:rPr>
          <w:rFonts w:cs="Times New Roman" w:eastAsia="Times New Roman"/>
          <w:szCs w:val="28"/>
          <w:lang w:val="en-US"/>
        </w:rPr>
        <w:t xml:space="preserve">nên</w:t>
      </w:r>
      <w:r>
        <w:rPr>
          <w:rFonts w:cs="Times New Roman" w:eastAsia="Times New Roman"/>
          <w:szCs w:val="28"/>
          <w:lang w:val="en-US"/>
        </w:rPr>
        <w:t xml:space="preserve"> </w:t>
      </w:r>
      <w:r>
        <w:rPr>
          <w:rFonts w:cs="Times New Roman" w:eastAsia="Times New Roman"/>
          <w:szCs w:val="28"/>
          <w:lang w:val="en-US"/>
        </w:rPr>
        <w:t xml:space="preserve">hệ</w:t>
      </w:r>
      <w:r>
        <w:rPr>
          <w:rFonts w:cs="Times New Roman" w:eastAsia="Times New Roman"/>
          <w:szCs w:val="28"/>
          <w:lang w:val="en-US"/>
        </w:rPr>
        <w:t xml:space="preserve"> </w:t>
      </w:r>
      <w:r>
        <w:rPr>
          <w:rFonts w:cs="Times New Roman" w:eastAsia="Times New Roman"/>
          <w:szCs w:val="28"/>
          <w:lang w:val="en-US"/>
        </w:rPr>
        <w:t xml:space="preserve">thống</w:t>
      </w:r>
      <w:r>
        <w:rPr>
          <w:rFonts w:cs="Times New Roman" w:eastAsia="Times New Roman"/>
          <w:szCs w:val="28"/>
          <w:lang w:val="en-US"/>
        </w:rPr>
        <w:t xml:space="preserve"> </w:t>
      </w:r>
      <w:r>
        <w:rPr>
          <w:rFonts w:cs="Times New Roman" w:eastAsia="Times New Roman"/>
          <w:szCs w:val="28"/>
          <w:lang w:val="en-US"/>
        </w:rPr>
        <w:t xml:space="preserve">giao</w:t>
      </w:r>
      <w:r>
        <w:rPr>
          <w:rFonts w:cs="Times New Roman" w:eastAsia="Times New Roman"/>
          <w:szCs w:val="28"/>
          <w:lang w:val="en-US"/>
        </w:rPr>
        <w:t xml:space="preserve"> </w:t>
      </w:r>
      <w:r>
        <w:rPr>
          <w:rFonts w:cs="Times New Roman" w:eastAsia="Times New Roman"/>
          <w:szCs w:val="28"/>
          <w:lang w:val="en-US"/>
        </w:rPr>
        <w:t xml:space="preserve">thông</w:t>
      </w:r>
      <w:r>
        <w:rPr>
          <w:rFonts w:cs="Times New Roman" w:eastAsia="Times New Roman"/>
          <w:szCs w:val="28"/>
          <w:lang w:val="en-US"/>
        </w:rPr>
        <w:t xml:space="preserve"> </w:t>
      </w:r>
      <w:r>
        <w:rPr>
          <w:rFonts w:cs="Times New Roman" w:eastAsia="Times New Roman"/>
          <w:szCs w:val="28"/>
          <w:lang w:val="en-US"/>
        </w:rPr>
        <w:t xml:space="preserve">của</w:t>
      </w:r>
      <w:r>
        <w:rPr>
          <w:rFonts w:cs="Times New Roman" w:eastAsia="Times New Roman"/>
          <w:szCs w:val="28"/>
          <w:lang w:val="en-US"/>
        </w:rPr>
        <w:t xml:space="preserve"> </w:t>
      </w:r>
      <w:r>
        <w:rPr>
          <w:rFonts w:cs="Times New Roman" w:eastAsia="Times New Roman"/>
          <w:szCs w:val="28"/>
          <w:lang w:val="en-US"/>
        </w:rPr>
        <w:t xml:space="preserve">tỉnh</w:t>
      </w:r>
      <w:r>
        <w:rPr>
          <w:rFonts w:cs="Times New Roman" w:eastAsia="Times New Roman"/>
          <w:szCs w:val="28"/>
          <w:lang w:val="en-US"/>
        </w:rPr>
        <w:t xml:space="preserve"> </w:t>
      </w:r>
      <w:r>
        <w:rPr>
          <w:rFonts w:cs="Times New Roman" w:eastAsia="Times New Roman"/>
          <w:szCs w:val="28"/>
          <w:lang w:val="en-US"/>
        </w:rPr>
        <w:t xml:space="preserve">còn</w:t>
      </w:r>
      <w:r>
        <w:rPr>
          <w:rFonts w:cs="Times New Roman" w:eastAsia="Times New Roman"/>
          <w:szCs w:val="28"/>
          <w:lang w:val="en-US"/>
        </w:rPr>
        <w:t xml:space="preserve"> </w:t>
      </w:r>
      <w:r>
        <w:rPr>
          <w:rFonts w:cs="Times New Roman" w:eastAsia="Times New Roman"/>
          <w:szCs w:val="28"/>
          <w:lang w:val="en-US"/>
        </w:rPr>
        <w:t xml:space="preserve">thiếu</w:t>
      </w:r>
      <w:r>
        <w:rPr>
          <w:rFonts w:cs="Times New Roman" w:eastAsia="Times New Roman"/>
          <w:szCs w:val="28"/>
          <w:lang w:val="en-US"/>
        </w:rPr>
        <w:t xml:space="preserve"> </w:t>
      </w:r>
      <w:r>
        <w:rPr>
          <w:rFonts w:cs="Times New Roman" w:eastAsia="Times New Roman"/>
          <w:szCs w:val="28"/>
          <w:lang w:val="en-US"/>
        </w:rPr>
        <w:t xml:space="preserve">cả</w:t>
      </w:r>
      <w:r>
        <w:rPr>
          <w:rFonts w:cs="Times New Roman" w:eastAsia="Times New Roman"/>
          <w:szCs w:val="28"/>
          <w:lang w:val="en-US"/>
        </w:rPr>
        <w:t xml:space="preserve"> </w:t>
      </w:r>
      <w:r>
        <w:rPr>
          <w:rFonts w:cs="Times New Roman" w:eastAsia="Times New Roman"/>
          <w:szCs w:val="28"/>
          <w:lang w:val="en-US"/>
        </w:rPr>
        <w:t xml:space="preserve">về</w:t>
      </w:r>
      <w:r>
        <w:rPr>
          <w:rFonts w:cs="Times New Roman" w:eastAsia="Times New Roman"/>
          <w:szCs w:val="28"/>
          <w:lang w:val="en-US"/>
        </w:rPr>
        <w:t xml:space="preserve"> </w:t>
      </w:r>
      <w:r>
        <w:rPr>
          <w:rFonts w:cs="Times New Roman" w:eastAsia="Times New Roman"/>
          <w:szCs w:val="28"/>
          <w:lang w:val="en-US"/>
        </w:rPr>
        <w:t xml:space="preserve">số</w:t>
      </w:r>
      <w:r>
        <w:rPr>
          <w:rFonts w:cs="Times New Roman" w:eastAsia="Times New Roman"/>
          <w:szCs w:val="28"/>
          <w:lang w:val="en-US"/>
        </w:rPr>
        <w:t xml:space="preserve"> </w:t>
      </w:r>
      <w:r>
        <w:rPr>
          <w:rFonts w:cs="Times New Roman" w:eastAsia="Times New Roman"/>
          <w:szCs w:val="28"/>
          <w:lang w:val="en-US"/>
        </w:rPr>
        <w:t xml:space="preserve">lượng</w:t>
      </w:r>
      <w:r>
        <w:rPr>
          <w:rFonts w:cs="Times New Roman" w:eastAsia="Times New Roman"/>
          <w:szCs w:val="28"/>
          <w:lang w:val="en-US"/>
        </w:rPr>
        <w:t xml:space="preserve"> </w:t>
      </w:r>
      <w:r>
        <w:rPr>
          <w:rFonts w:cs="Times New Roman" w:eastAsia="Times New Roman"/>
          <w:szCs w:val="28"/>
          <w:lang w:val="en-US"/>
        </w:rPr>
        <w:t xml:space="preserve">lẫn</w:t>
      </w:r>
      <w:r>
        <w:rPr>
          <w:rFonts w:cs="Times New Roman" w:eastAsia="Times New Roman"/>
          <w:szCs w:val="28"/>
          <w:lang w:val="en-US"/>
        </w:rPr>
        <w:t xml:space="preserve"> </w:t>
      </w:r>
      <w:r>
        <w:rPr>
          <w:rFonts w:cs="Times New Roman" w:eastAsia="Times New Roman"/>
          <w:szCs w:val="28"/>
          <w:lang w:val="en-US"/>
        </w:rPr>
        <w:t xml:space="preserve">chất</w:t>
      </w:r>
      <w:r>
        <w:rPr>
          <w:rFonts w:cs="Times New Roman" w:eastAsia="Times New Roman"/>
          <w:szCs w:val="28"/>
          <w:lang w:val="en-US"/>
        </w:rPr>
        <w:t xml:space="preserve"> </w:t>
      </w:r>
      <w:r>
        <w:rPr>
          <w:rFonts w:cs="Times New Roman" w:eastAsia="Times New Roman"/>
          <w:szCs w:val="28"/>
          <w:lang w:val="en-US"/>
        </w:rPr>
        <w:t xml:space="preserve">lượng</w:t>
      </w:r>
      <w:r>
        <w:rPr>
          <w:rFonts w:cs="Times New Roman" w:eastAsia="Times New Roman"/>
          <w:szCs w:val="28"/>
          <w:lang w:val="en-US"/>
        </w:rPr>
        <w:t xml:space="preserve"> </w:t>
      </w:r>
      <w:r>
        <w:rPr>
          <w:rFonts w:cs="Times New Roman" w:eastAsia="Times New Roman"/>
          <w:szCs w:val="28"/>
          <w:lang w:val="en-US"/>
        </w:rPr>
        <w:t xml:space="preserve">và</w:t>
      </w:r>
      <w:r>
        <w:rPr>
          <w:rFonts w:cs="Times New Roman" w:eastAsia="Times New Roman"/>
          <w:szCs w:val="28"/>
          <w:lang w:val="en-US"/>
        </w:rPr>
        <w:t xml:space="preserve"> </w:t>
      </w:r>
      <w:r>
        <w:rPr>
          <w:rFonts w:cs="Times New Roman" w:eastAsia="Times New Roman"/>
          <w:szCs w:val="28"/>
          <w:lang w:val="en-US"/>
        </w:rPr>
        <w:t xml:space="preserve">chưa</w:t>
      </w:r>
      <w:r>
        <w:rPr>
          <w:rFonts w:cs="Times New Roman" w:eastAsia="Times New Roman"/>
          <w:szCs w:val="28"/>
          <w:lang w:val="en-US"/>
        </w:rPr>
        <w:t xml:space="preserve"> </w:t>
      </w:r>
      <w:r>
        <w:rPr>
          <w:rFonts w:cs="Times New Roman" w:eastAsia="Times New Roman"/>
          <w:szCs w:val="28"/>
          <w:lang w:val="en-US"/>
        </w:rPr>
        <w:t xml:space="preserve">đồng</w:t>
      </w:r>
      <w:r>
        <w:rPr>
          <w:rFonts w:cs="Times New Roman" w:eastAsia="Times New Roman"/>
          <w:szCs w:val="28"/>
          <w:lang w:val="en-US"/>
        </w:rPr>
        <w:t xml:space="preserve"> </w:t>
      </w:r>
      <w:r>
        <w:rPr>
          <w:rFonts w:cs="Times New Roman" w:eastAsia="Times New Roman"/>
          <w:szCs w:val="28"/>
          <w:lang w:val="en-US"/>
        </w:rPr>
        <w:t xml:space="preserve">bộ</w:t>
      </w:r>
      <w:r>
        <w:rPr>
          <w:rFonts w:cs="Times New Roman" w:eastAsia="Times New Roman"/>
          <w:szCs w:val="28"/>
          <w:lang w:val="en-US"/>
        </w:rPr>
        <w:t xml:space="preserve">, </w:t>
      </w:r>
      <w:r>
        <w:rPr>
          <w:rFonts w:cs="Times New Roman" w:eastAsia="Times New Roman"/>
          <w:szCs w:val="28"/>
          <w:lang w:val="en-US"/>
        </w:rPr>
        <w:t xml:space="preserve">có</w:t>
      </w:r>
      <w:r>
        <w:rPr>
          <w:rFonts w:cs="Times New Roman" w:eastAsia="Times New Roman"/>
          <w:szCs w:val="28"/>
          <w:lang w:val="en-US"/>
        </w:rPr>
        <w:t xml:space="preserve"> </w:t>
      </w:r>
      <w:r>
        <w:rPr>
          <w:rFonts w:cs="Times New Roman" w:eastAsia="Times New Roman"/>
          <w:szCs w:val="28"/>
          <w:lang w:val="en-US"/>
        </w:rPr>
        <w:t xml:space="preserve">nơi</w:t>
      </w:r>
      <w:r>
        <w:rPr>
          <w:rFonts w:cs="Times New Roman" w:eastAsia="Times New Roman"/>
          <w:szCs w:val="28"/>
          <w:lang w:val="en-US"/>
        </w:rPr>
        <w:t xml:space="preserve"> </w:t>
      </w:r>
      <w:r>
        <w:rPr>
          <w:rFonts w:cs="Times New Roman" w:eastAsia="Times New Roman"/>
          <w:szCs w:val="28"/>
          <w:lang w:val="en-US"/>
        </w:rPr>
        <w:t xml:space="preserve">mới</w:t>
      </w:r>
      <w:r>
        <w:rPr>
          <w:rFonts w:cs="Times New Roman" w:eastAsia="Times New Roman"/>
          <w:szCs w:val="28"/>
          <w:lang w:val="en-US"/>
        </w:rPr>
        <w:t xml:space="preserve"> </w:t>
      </w:r>
      <w:r>
        <w:rPr>
          <w:rFonts w:cs="Times New Roman" w:eastAsia="Times New Roman"/>
          <w:szCs w:val="28"/>
          <w:lang w:val="en-US"/>
        </w:rPr>
        <w:t xml:space="preserve">dừng</w:t>
      </w:r>
      <w:r>
        <w:rPr>
          <w:rFonts w:cs="Times New Roman" w:eastAsia="Times New Roman"/>
          <w:szCs w:val="28"/>
          <w:lang w:val="en-US"/>
        </w:rPr>
        <w:t xml:space="preserve"> ở </w:t>
      </w:r>
      <w:r>
        <w:rPr>
          <w:rFonts w:cs="Times New Roman" w:eastAsia="Times New Roman"/>
          <w:szCs w:val="28"/>
          <w:lang w:val="en-US"/>
        </w:rPr>
        <w:t xml:space="preserve">mức</w:t>
      </w:r>
      <w:r>
        <w:rPr>
          <w:rFonts w:cs="Times New Roman" w:eastAsia="Times New Roman"/>
          <w:szCs w:val="28"/>
          <w:lang w:val="en-US"/>
        </w:rPr>
        <w:t xml:space="preserve"> </w:t>
      </w:r>
      <w:r>
        <w:rPr>
          <w:rFonts w:cs="Times New Roman" w:eastAsia="Times New Roman"/>
          <w:szCs w:val="28"/>
          <w:lang w:val="en-US"/>
        </w:rPr>
        <w:t xml:space="preserve">có</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 </w:t>
      </w:r>
      <w:r>
        <w:rPr>
          <w:rFonts w:cs="Times New Roman" w:eastAsia="Times New Roman"/>
          <w:szCs w:val="28"/>
          <w:lang w:val="en-US"/>
        </w:rPr>
        <w:t xml:space="preserve">nhưng</w:t>
      </w:r>
      <w:r>
        <w:rPr>
          <w:rFonts w:cs="Times New Roman" w:eastAsia="Times New Roman"/>
          <w:szCs w:val="28"/>
          <w:lang w:val="en-US"/>
        </w:rPr>
        <w:t xml:space="preserve"> </w:t>
      </w:r>
      <w:r>
        <w:rPr>
          <w:rFonts w:cs="Times New Roman" w:eastAsia="Times New Roman"/>
          <w:szCs w:val="28"/>
          <w:lang w:val="en-US"/>
        </w:rPr>
        <w:t xml:space="preserve">chưa</w:t>
      </w:r>
      <w:r>
        <w:rPr>
          <w:rFonts w:cs="Times New Roman" w:eastAsia="Times New Roman"/>
          <w:szCs w:val="28"/>
          <w:lang w:val="en-US"/>
        </w:rPr>
        <w:t xml:space="preserve"> </w:t>
      </w:r>
      <w:r>
        <w:rPr>
          <w:rFonts w:cs="Times New Roman" w:eastAsia="Times New Roman"/>
          <w:szCs w:val="28"/>
          <w:lang w:val="en-US"/>
        </w:rPr>
        <w:t xml:space="preserve">đạt</w:t>
      </w:r>
      <w:r>
        <w:rPr>
          <w:rFonts w:cs="Times New Roman" w:eastAsia="Times New Roman"/>
          <w:szCs w:val="28"/>
          <w:lang w:val="en-US"/>
        </w:rPr>
        <w:t xml:space="preserve"> </w:t>
      </w:r>
      <w:r>
        <w:rPr>
          <w:rFonts w:cs="Times New Roman" w:eastAsia="Times New Roman"/>
          <w:szCs w:val="28"/>
          <w:lang w:val="en-US"/>
        </w:rPr>
        <w:t xml:space="preserve">tiêu</w:t>
      </w:r>
      <w:r>
        <w:rPr>
          <w:rFonts w:cs="Times New Roman" w:eastAsia="Times New Roman"/>
          <w:szCs w:val="28"/>
          <w:lang w:val="en-US"/>
        </w:rPr>
        <w:t xml:space="preserve"> </w:t>
      </w:r>
      <w:r>
        <w:rPr>
          <w:rFonts w:cs="Times New Roman" w:eastAsia="Times New Roman"/>
          <w:szCs w:val="28"/>
          <w:lang w:val="en-US"/>
        </w:rPr>
        <w:t xml:space="preserve">chuẩn</w:t>
      </w:r>
      <w:r>
        <w:rPr>
          <w:rFonts w:cs="Times New Roman" w:eastAsia="Times New Roman"/>
          <w:szCs w:val="28"/>
          <w:lang w:val="en-US"/>
        </w:rPr>
        <w:t xml:space="preserve"> </w:t>
      </w:r>
      <w:r>
        <w:rPr>
          <w:rFonts w:cs="Times New Roman" w:eastAsia="Times New Roman"/>
          <w:szCs w:val="28"/>
          <w:lang w:val="en-US"/>
        </w:rPr>
        <w:t xml:space="preserve">cấp</w:t>
      </w:r>
      <w:r>
        <w:rPr>
          <w:rFonts w:cs="Times New Roman" w:eastAsia="Times New Roman"/>
          <w:szCs w:val="28"/>
          <w:lang w:val="en-US"/>
        </w:rPr>
        <w:t xml:space="preserve"> </w:t>
      </w:r>
      <w:r>
        <w:rPr>
          <w:rFonts w:cs="Times New Roman" w:eastAsia="Times New Roman"/>
          <w:szCs w:val="28"/>
          <w:lang w:val="en-US"/>
        </w:rPr>
        <w:t xml:space="preserve">đường</w:t>
      </w:r>
      <w:r>
        <w:rPr>
          <w:rFonts w:cs="Times New Roman" w:eastAsia="Times New Roman"/>
          <w:szCs w:val="28"/>
          <w:lang w:val="en-US"/>
        </w:rPr>
        <w:t xml:space="preserve">.</w:t>
      </w:r>
      <w:r/>
    </w:p>
    <w:p>
      <w:pPr>
        <w:ind w:firstLine="567"/>
        <w:spacing w:lineRule="exact" w:line="360"/>
        <w:rPr>
          <w:rFonts w:cs="Times New Roman" w:eastAsia="Times New Roman"/>
          <w:szCs w:val="28"/>
          <w:shd w:val="clear" w:color="auto" w:fill="FFFFFF"/>
          <w:lang w:val="es-ES"/>
        </w:rPr>
      </w:pPr>
      <w:r>
        <w:rPr>
          <w:rFonts w:cs="Times New Roman"/>
          <w:szCs w:val="28"/>
          <w:shd w:val="clear" w:color="auto" w:fill="FFFFFF"/>
        </w:rPr>
        <w:t xml:space="preserve">Dự án đầu tư xây dựng ĐT.830E (đoạn từ nút giao cao tốc đến ĐT.830), là một trong những công trình trọng điểm của Đại hội Đảng bộ tỉnh Long An lần thứ XI, nhiệm kỳ 2020-2025</w:t>
      </w:r>
      <w:r>
        <w:rPr>
          <w:rFonts w:cs="Times New Roman"/>
          <w:szCs w:val="28"/>
          <w:shd w:val="clear" w:color="auto" w:fill="FFFFFF"/>
          <w:lang w:val="en-US"/>
        </w:rPr>
        <w:t xml:space="preserve">. </w:t>
      </w:r>
      <w:r>
        <w:rPr>
          <w:rFonts w:cs="Times New Roman"/>
          <w:szCs w:val="28"/>
          <w:shd w:val="clear" w:color="auto" w:fill="FFFFFF"/>
          <w:lang w:val="en-US"/>
        </w:rPr>
        <w:t xml:space="preserve">Việc</w:t>
      </w:r>
      <w:r>
        <w:rPr>
          <w:rFonts w:cs="Times New Roman"/>
          <w:szCs w:val="28"/>
          <w:shd w:val="clear" w:color="auto" w:fill="FFFFFF"/>
          <w:lang w:val="en-US"/>
        </w:rPr>
        <w:t xml:space="preserve"> </w:t>
      </w:r>
      <w:r>
        <w:rPr>
          <w:rFonts w:cs="Times New Roman"/>
          <w:szCs w:val="28"/>
          <w:shd w:val="clear" w:color="auto" w:fill="FFFFFF"/>
          <w:lang w:val="en-US"/>
        </w:rPr>
        <w:t xml:space="preserve">thực</w:t>
      </w:r>
      <w:r>
        <w:rPr>
          <w:rFonts w:cs="Times New Roman"/>
          <w:szCs w:val="28"/>
          <w:shd w:val="clear" w:color="auto" w:fill="FFFFFF"/>
          <w:lang w:val="en-US"/>
        </w:rPr>
        <w:t xml:space="preserve"> </w:t>
      </w:r>
      <w:r>
        <w:rPr>
          <w:rFonts w:cs="Times New Roman"/>
          <w:szCs w:val="28"/>
          <w:shd w:val="clear" w:color="auto" w:fill="FFFFFF"/>
          <w:lang w:val="en-US"/>
        </w:rPr>
        <w:t xml:space="preserve">hiện</w:t>
      </w:r>
      <w:r>
        <w:rPr>
          <w:rFonts w:cs="Times New Roman"/>
          <w:szCs w:val="28"/>
          <w:shd w:val="clear" w:color="auto" w:fill="FFFFFF"/>
          <w:lang w:val="en-US"/>
        </w:rPr>
        <w:t xml:space="preserve"> </w:t>
      </w:r>
      <w:r>
        <w:rPr>
          <w:rFonts w:cs="Times New Roman"/>
          <w:szCs w:val="28"/>
          <w:shd w:val="clear" w:color="auto" w:fill="FFFFFF"/>
          <w:lang w:val="en-US"/>
        </w:rPr>
        <w:t xml:space="preserve">Dự</w:t>
      </w:r>
      <w:r>
        <w:rPr>
          <w:rFonts w:cs="Times New Roman"/>
          <w:szCs w:val="28"/>
          <w:shd w:val="clear" w:color="auto" w:fill="FFFFFF"/>
          <w:lang w:val="en-US"/>
        </w:rPr>
        <w:t xml:space="preserve"> </w:t>
      </w:r>
      <w:r>
        <w:rPr>
          <w:rFonts w:cs="Times New Roman"/>
          <w:szCs w:val="28"/>
          <w:shd w:val="clear" w:color="auto" w:fill="FFFFFF"/>
          <w:lang w:val="en-US"/>
        </w:rPr>
        <w:t xml:space="preserve">án</w:t>
      </w:r>
      <w:r>
        <w:rPr>
          <w:rFonts w:ascii="Arial" w:hAnsi="Arial" w:cs="Arial"/>
          <w:szCs w:val="28"/>
          <w:shd w:val="clear" w:color="auto" w:fill="FFFFFF"/>
        </w:rPr>
        <w:t xml:space="preserve"> </w:t>
      </w:r>
      <w:r>
        <w:rPr>
          <w:rFonts w:cs="Times New Roman"/>
          <w:szCs w:val="28"/>
          <w:shd w:val="clear" w:color="auto" w:fill="FFFFFF"/>
        </w:rPr>
        <w:t xml:space="preserve">có ý nghĩa rất lớn, tác động tích cực đến sự phát triển kinh tế, văn hoá </w:t>
      </w:r>
      <w:r>
        <w:rPr>
          <w:rFonts w:cs="Times New Roman"/>
          <w:szCs w:val="28"/>
          <w:shd w:val="clear" w:color="auto" w:fill="FFFFFF"/>
          <w:lang w:val="en-US"/>
        </w:rPr>
        <w:t xml:space="preserve">- </w:t>
      </w:r>
      <w:r>
        <w:rPr>
          <w:rFonts w:cs="Times New Roman"/>
          <w:szCs w:val="28"/>
          <w:shd w:val="clear" w:color="auto" w:fill="FFFFFF"/>
        </w:rPr>
        <w:t xml:space="preserve">xã hội, thúc đẩy quá trình đô thị h</w:t>
      </w:r>
      <w:r>
        <w:rPr>
          <w:rFonts w:cs="Times New Roman"/>
          <w:szCs w:val="28"/>
          <w:shd w:val="clear" w:color="auto" w:fill="FFFFFF"/>
          <w:lang w:val="en-US"/>
        </w:rPr>
        <w:t xml:space="preserve">óa</w:t>
      </w:r>
      <w:r>
        <w:rPr>
          <w:rFonts w:cs="Times New Roman"/>
          <w:szCs w:val="28"/>
          <w:shd w:val="clear" w:color="auto" w:fill="FFFFFF"/>
        </w:rPr>
        <w:t xml:space="preserve"> cho địa phương 2 huyện Bến Lức, Cần Đước nói riêng và toàn tỉnh nói chung.</w:t>
      </w:r>
      <w:r/>
    </w:p>
    <w:p>
      <w:pPr>
        <w:ind w:firstLine="567"/>
        <w:spacing w:lineRule="exact" w:line="360"/>
        <w:rPr>
          <w:rFonts w:cs="Times New Roman" w:eastAsia="Times New Roman"/>
          <w:szCs w:val="28"/>
          <w:shd w:val="clear" w:color="auto" w:fill="FFFFFF"/>
          <w:lang w:val="es-ES"/>
        </w:rPr>
      </w:pPr>
      <w:r>
        <w:rPr>
          <w:rFonts w:cs="Times New Roman" w:eastAsia="Times New Roman"/>
          <w:szCs w:val="28"/>
          <w:shd w:val="clear" w:color="auto" w:fill="FFFFFF"/>
          <w:lang w:val="es-ES"/>
        </w:rPr>
        <w:t xml:space="preserve">Để</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triển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khai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thực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hiện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tốt</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các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nội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dung</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mục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tiêu</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của</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Dự</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án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đề</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nghị</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các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cơ</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quan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địa</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phương</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đơn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vị</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tổ</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chức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cá</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nhân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it-IT"/>
        </w:rPr>
        <w:t xml:space="preserve">nghiên cứu, tìm hiểu</w:t>
      </w:r>
      <w:r>
        <w:rPr>
          <w:rFonts w:cs="Times New Roman" w:eastAsia="Times New Roman"/>
          <w:szCs w:val="28"/>
          <w:shd w:val="clear" w:color="auto" w:fill="FFFFFF"/>
          <w:lang w:val="es-ES"/>
        </w:rPr>
        <w:t xml:space="preserve">,</w:t>
      </w:r>
      <w:r>
        <w:rPr>
          <w:rFonts w:cs="Times New Roman" w:eastAsia="Times New Roman"/>
          <w:szCs w:val="28"/>
          <w:shd w:val="clear" w:color="auto" w:fill="FFFFFF"/>
          <w:lang w:val="it-IT"/>
        </w:rPr>
        <w:t xml:space="preserve"> nắm rõ các nội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dung</w:t>
      </w:r>
      <w:r>
        <w:rPr>
          <w:rFonts w:cs="Times New Roman" w:eastAsia="Times New Roman"/>
          <w:szCs w:val="28"/>
          <w:shd w:val="clear" w:color="auto" w:fill="FFFFFF"/>
          <w:lang w:val="it-IT"/>
        </w:rPr>
        <w:t xml:space="preserve"> của Dự án, đẩy mạnh công tác tuyên truyền thực hiện nghiêm túc các quy định, chính sách, pháp luật của Nhà nước về công tác bồi thường giải phóng mặt bằng,</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góp</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phần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thực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hiện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thắng</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lợi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Nghị</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quyết</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Đại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hội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đại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biểu</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Đảng</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bộ</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tỉnh</w:t>
      </w:r>
      <w:r>
        <w:rPr>
          <w:rFonts w:cs="Times New Roman" w:eastAsia="Times New Roman"/>
          <w:szCs w:val="28"/>
          <w:shd w:val="clear" w:color="auto" w:fill="FFFFFF"/>
          <w:lang w:val="es-ES"/>
        </w:rPr>
        <w:t xml:space="preserve"> Long </w:t>
      </w:r>
      <w:r>
        <w:rPr>
          <w:rFonts w:cs="Times New Roman" w:eastAsia="Times New Roman"/>
          <w:szCs w:val="28"/>
          <w:shd w:val="clear" w:color="auto" w:fill="FFFFFF"/>
          <w:lang w:val="es-ES"/>
        </w:rPr>
        <w:t xml:space="preserve">An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lần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thứ</w:t>
      </w:r>
      <w:r>
        <w:rPr>
          <w:rFonts w:cs="Times New Roman" w:eastAsia="Times New Roman"/>
          <w:szCs w:val="28"/>
          <w:shd w:val="clear" w:color="auto" w:fill="FFFFFF"/>
          <w:lang w:val="es-ES"/>
        </w:rPr>
        <w:t xml:space="preserve"> XI </w:t>
      </w:r>
      <w:r>
        <w:rPr>
          <w:rFonts w:cs="Times New Roman" w:eastAsia="Times New Roman"/>
          <w:szCs w:val="28"/>
          <w:shd w:val="clear" w:color="auto" w:fill="FFFFFF"/>
          <w:lang w:val="es-ES"/>
        </w:rPr>
        <w:t xml:space="preserve">và</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Nghị</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quyết</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Đại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hội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đại</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biểu</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toàn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quốc</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lần</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thứ</w:t>
      </w:r>
      <w:r>
        <w:rPr>
          <w:rFonts w:cs="Times New Roman" w:eastAsia="Times New Roman"/>
          <w:szCs w:val="28"/>
          <w:shd w:val="clear" w:color="auto" w:fill="FFFFFF"/>
          <w:lang w:val="es-ES"/>
        </w:rPr>
        <w:t xml:space="preserve"> XIII </w:t>
      </w:r>
      <w:r>
        <w:rPr>
          <w:rFonts w:cs="Times New Roman" w:eastAsia="Times New Roman"/>
          <w:szCs w:val="28"/>
          <w:shd w:val="clear" w:color="auto" w:fill="FFFFFF"/>
          <w:lang w:val="es-ES"/>
        </w:rPr>
        <w:t xml:space="preserve">của</w:t>
      </w:r>
      <w:r>
        <w:rPr>
          <w:rFonts w:cs="Times New Roman" w:eastAsia="Times New Roman"/>
          <w:szCs w:val="28"/>
          <w:shd w:val="clear" w:color="auto" w:fill="FFFFFF"/>
          <w:lang w:val="es-ES"/>
        </w:rPr>
        <w:t xml:space="preserve"> </w:t>
      </w:r>
      <w:r>
        <w:rPr>
          <w:rFonts w:cs="Times New Roman" w:eastAsia="Times New Roman"/>
          <w:szCs w:val="28"/>
          <w:shd w:val="clear" w:color="auto" w:fill="FFFFFF"/>
          <w:lang w:val="es-ES"/>
        </w:rPr>
        <w:t xml:space="preserve">Đảng</w:t>
      </w:r>
      <w:r>
        <w:rPr>
          <w:rFonts w:cs="Times New Roman" w:eastAsia="Times New Roman"/>
          <w:szCs w:val="28"/>
          <w:shd w:val="clear" w:color="auto" w:fill="FFFFFF"/>
          <w:lang w:val="es-ES"/>
        </w:rPr>
        <w:t xml:space="preserve">./. </w:t>
      </w:r>
      <w:r/>
    </w:p>
    <w:p>
      <w:pPr>
        <w:ind w:firstLine="567"/>
        <w:spacing w:lineRule="exact" w:line="360"/>
        <w:tabs>
          <w:tab w:val="left" w:pos="4630" w:leader="none"/>
        </w:tabs>
        <w:rPr>
          <w:rFonts w:ascii="Cambria" w:hAnsi="Cambria" w:cs="Cambria" w:eastAsia="Times New Roman"/>
          <w:szCs w:val="28"/>
          <w:lang w:val="en-US"/>
        </w:rPr>
      </w:pPr>
      <w:r>
        <w:rPr>
          <w:rFonts w:cs="Times New Roman" w:eastAsia="Times New Roman"/>
          <w:szCs w:val="28"/>
          <w:lang w:val="en-US"/>
        </w:rPr>
        <w:tab/>
      </w:r>
      <w:r/>
    </w:p>
    <w:p>
      <w:pPr>
        <w:ind w:firstLine="0"/>
        <w:jc w:val="center"/>
        <w:spacing w:lineRule="auto" w:line="240"/>
        <w:rPr>
          <w:rFonts w:cs="Times New Roman"/>
          <w:b/>
          <w:szCs w:val="28"/>
          <w:lang w:val="en-US"/>
        </w:rPr>
      </w:pPr>
      <w:r>
        <w:rPr>
          <w:rFonts w:cs="Times New Roman" w:eastAsia="Times New Roman"/>
          <w:b/>
          <w:szCs w:val="28"/>
          <w:lang w:val="en-US"/>
        </w:rPr>
        <w:t xml:space="preserve">BAN TUYÊN GIÁO TỈNH ỦY – SỞ GIAO THÔNG VẬN TẢI </w:t>
      </w:r>
      <w:r/>
    </w:p>
    <w:p>
      <w:pPr>
        <w:spacing w:lineRule="auto" w:line="240"/>
        <w:rPr>
          <w:rFonts w:cs="Times New Roman"/>
          <w:szCs w:val="28"/>
        </w:rPr>
      </w:pPr>
      <w:r>
        <w:rPr>
          <w:rFonts w:cs="Times New Roman"/>
          <w:szCs w:val="28"/>
        </w:rPr>
      </w:r>
      <w:r/>
    </w:p>
    <w:sectPr>
      <w:headerReference w:type="default" r:id="rId8"/>
      <w:footnotePr/>
      <w:type w:val="nextPage"/>
      <w:pgSz w:w="12240" w:h="15840" w:orient="portrait"/>
      <w:pgMar w:top="1134" w:right="851" w:bottom="1134" w:left="1701" w:header="720"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6030504050203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before="0"/>
      </w:pPr>
      <w:r>
        <w:separator/>
      </w:r>
      <w:r/>
    </w:p>
  </w:footnote>
  <w:footnote w:type="continuationSeparator" w:id="0">
    <w:p>
      <w:pPr>
        <w:spacing w:lineRule="auto" w:line="240" w:before="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30618887"/>
      <w:docPartObj>
        <w:docPartGallery w:val="Page Numbers (Top of Page)"/>
        <w:docPartUnique w:val="true"/>
      </w:docPartObj>
    </w:sdtPr>
    <w:sdtContent>
      <w:p>
        <w:pPr>
          <w:pStyle w:val="419"/>
          <w:jc w:val="center"/>
        </w:pPr>
        <w:r>
          <w:fldChar w:fldCharType="begin"/>
        </w:r>
        <w:r>
          <w:instrText xml:space="preserve"> PAGE   \* MERGEFORMAT </w:instrText>
        </w:r>
        <w:r>
          <w:fldChar w:fldCharType="separate"/>
        </w:r>
        <w:r>
          <w:t xml:space="preserve">4</w:t>
        </w:r>
        <w:r>
          <w:fldChar w:fldCharType="end"/>
        </w:r>
        <w:r/>
      </w:p>
    </w:sdtContent>
  </w:sdt>
  <w:p>
    <w:pPr>
      <w:pStyle w:val="41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1">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2">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3">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4">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5">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6">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7">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8">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abstractNum>
  <w:abstractNum w:abstractNumId="1">
    <w:multiLevelType w:val="hybridMultilevel"/>
    <w:lvl w:ilvl="0">
      <w:start w:val="3"/>
      <w:numFmt w:val="upperRoman"/>
      <w:isLgl w:val="false"/>
      <w:suff w:val="tab"/>
      <w:lvlText w:val="%1."/>
      <w:lvlJc w:val="left"/>
      <w:pPr>
        <w:ind w:left="1287" w:hanging="72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upperRoman"/>
      <w:isLgl w:val="false"/>
      <w:suff w:val="space"/>
      <w:lvlText w:val="CHƯƠNG %1 -"/>
      <w:lvlJc w:val="left"/>
      <w:pPr>
        <w:ind w:left="3141" w:hanging="1701"/>
      </w:pPr>
      <w:rPr>
        <w:rFonts w:cs="Times New Roman"/>
      </w:rPr>
    </w:lvl>
    <w:lvl w:ilvl="1">
      <w:start w:val="1"/>
      <w:numFmt w:val="decimal"/>
      <w:isLgl w:val="false"/>
      <w:suff w:val="space"/>
      <w:lvlText w:val="%2."/>
      <w:lvlJc w:val="left"/>
      <w:pPr>
        <w:ind w:left="3970" w:hanging="567"/>
      </w:pPr>
      <w:rPr>
        <w:rFonts w:cs="Times New Roman"/>
        <w:b/>
        <w:bCs/>
      </w:rPr>
    </w:lvl>
    <w:lvl w:ilvl="2">
      <w:start w:val="1"/>
      <w:numFmt w:val="decimal"/>
      <w:isLgl/>
      <w:suff w:val="space"/>
      <w:lvlText w:val="3.%3."/>
      <w:lvlJc w:val="left"/>
      <w:pPr>
        <w:ind w:left="0" w:firstLine="0"/>
      </w:pPr>
      <w:rPr>
        <w:rFonts w:ascii="Times New Roman" w:hAnsi="Times New Roman" w:cs="Times New Roman" w:hint="default"/>
        <w:b w:val="false"/>
        <w:bCs w:val="false"/>
        <w:i w:val="false"/>
        <w:iCs w:val="false"/>
        <w:caps w:val="false"/>
        <w:smallCaps w:val="false"/>
        <w:strike w:val="false"/>
        <w:dstrike w:val="false"/>
        <w:vanish w:val="false"/>
        <w:color w:val="auto"/>
        <w:spacing w:val="0"/>
        <w:position w:val="0"/>
        <w:sz w:val="28"/>
        <w:szCs w:val="28"/>
        <w:u w:val="none"/>
        <w:vertAlign w:val="baseline"/>
      </w:rPr>
    </w:lvl>
    <w:lvl w:ilvl="3">
      <w:start w:val="1"/>
      <w:numFmt w:val="decimal"/>
      <w:isLgl/>
      <w:suff w:val="space"/>
      <w:lvlText w:val="%2.%3.%4."/>
      <w:lvlJc w:val="left"/>
      <w:pPr>
        <w:ind w:left="0" w:firstLine="720"/>
      </w:pPr>
      <w:rPr>
        <w:rFonts w:cs="Times New Roman"/>
      </w:rPr>
    </w:lvl>
    <w:lvl w:ilvl="4">
      <w:start w:val="1"/>
      <w:numFmt w:val="bullet"/>
      <w:isLgl w:val="false"/>
      <w:suff w:val="space"/>
      <w:lvlText w:val="-"/>
      <w:lvlJc w:val="left"/>
      <w:pPr>
        <w:ind w:left="2966" w:firstLine="720"/>
      </w:pPr>
      <w:rPr>
        <w:rFonts w:ascii="Times New Roman" w:hAnsi="Times New Roman" w:cs="Times New Roman" w:hint="default"/>
        <w:color w:val="353435"/>
      </w:rPr>
    </w:lvl>
    <w:lvl w:ilvl="5">
      <w:start w:val="1"/>
      <w:numFmt w:val="bullet"/>
      <w:isLgl w:val="false"/>
      <w:suff w:val="space"/>
      <w:lvlText w:val="+"/>
      <w:lvlJc w:val="left"/>
      <w:pPr>
        <w:ind w:left="-10" w:firstLine="720"/>
      </w:pPr>
      <w:rPr>
        <w:rFonts w:ascii="Times New Roman" w:hAnsi="Times New Roman" w:cs="Times New Roman" w:hint="default"/>
      </w:rPr>
    </w:lvl>
    <w:lvl w:ilvl="6">
      <w:start w:val="1"/>
      <w:numFmt w:val="none"/>
      <w:isLgl w:val="false"/>
      <w:suff w:val="nothing"/>
      <w:lvlText w:val=""/>
      <w:lvlJc w:val="left"/>
      <w:pPr>
        <w:ind w:left="0" w:firstLine="720"/>
      </w:pPr>
      <w:rPr>
        <w:rFonts w:cs="Times New Roman"/>
      </w:rPr>
    </w:lvl>
    <w:lvl w:ilvl="7">
      <w:start w:val="1"/>
      <w:numFmt w:val="none"/>
      <w:isLgl w:val="false"/>
      <w:suff w:val="nothing"/>
      <w:lvlText w:val=""/>
      <w:lvlJc w:val="left"/>
      <w:pPr>
        <w:ind w:left="0" w:firstLine="720"/>
      </w:pPr>
      <w:rPr>
        <w:rFonts w:cs="Times New Roman"/>
      </w:rPr>
    </w:lvl>
    <w:lvl w:ilvl="8">
      <w:start w:val="1"/>
      <w:numFmt w:val="none"/>
      <w:isLgl w:val="false"/>
      <w:suff w:val="nothing"/>
      <w:lvlText w:val=""/>
      <w:lvlJc w:val="left"/>
      <w:pPr>
        <w:ind w:left="0" w:firstLine="720"/>
      </w:pPr>
      <w:rPr>
        <w:rFonts w:cs="Times New Roman"/>
      </w:rPr>
    </w:lvl>
  </w:abstractNum>
  <w:abstractNum w:abstractNumId="4">
    <w:multiLevelType w:val="hybridMultilevel"/>
    <w:lvl w:ilvl="0">
      <w:start w:val="2"/>
      <w:numFmt w:val="upperRoman"/>
      <w:isLgl w:val="false"/>
      <w:suff w:val="tab"/>
      <w:lvlText w:val="%1."/>
      <w:lvlJc w:val="left"/>
      <w:pPr>
        <w:ind w:left="1287" w:hanging="72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upperLetter"/>
      <w:pStyle w:val="404"/>
      <w:isLgl w:val="false"/>
      <w:suff w:val="space"/>
      <w:lvlText w:val="%1."/>
      <w:lvlJc w:val="left"/>
      <w:pPr>
        <w:ind w:left="0" w:firstLine="720"/>
      </w:pPr>
      <w:rPr>
        <w:rFonts w:ascii="Times New Roman Bold" w:hAnsi="Times New Roman Bold" w:cs="Times New Roman" w:hint="default"/>
        <w:b/>
        <w:i w:val="false"/>
        <w:caps w:val="false"/>
        <w:strike w:val="false"/>
        <w:dstrike w:val="false"/>
        <w:vanish w:val="false"/>
        <w:sz w:val="28"/>
        <w:szCs w:val="28"/>
        <w:vertAlign w:val="baseline"/>
      </w:rPr>
    </w:lvl>
    <w:lvl w:ilvl="1">
      <w:start w:val="1"/>
      <w:numFmt w:val="upperRoman"/>
      <w:pStyle w:val="403"/>
      <w:isLgl w:val="false"/>
      <w:suff w:val="space"/>
      <w:lvlText w:val="%2."/>
      <w:lvlJc w:val="left"/>
      <w:pPr>
        <w:ind w:left="0" w:firstLine="720"/>
      </w:pPr>
      <w:rPr>
        <w:rFonts w:hint="default"/>
      </w:rPr>
    </w:lvl>
    <w:lvl w:ilvl="2">
      <w:start w:val="1"/>
      <w:numFmt w:val="decimal"/>
      <w:pStyle w:val="405"/>
      <w:isLgl w:val="false"/>
      <w:suff w:val="space"/>
      <w:lvlText w:val="%3."/>
      <w:lvlJc w:val="left"/>
      <w:pPr>
        <w:ind w:left="0" w:firstLine="720"/>
      </w:pPr>
      <w:rPr>
        <w:rFonts w:hint="default"/>
      </w:rPr>
    </w:lvl>
    <w:lvl w:ilvl="3">
      <w:start w:val="1"/>
      <w:numFmt w:val="decimal"/>
      <w:pStyle w:val="407"/>
      <w:isLgl w:val="false"/>
      <w:suff w:val="space"/>
      <w:lvlText w:val="%3.%4."/>
      <w:lvlJc w:val="left"/>
      <w:pPr>
        <w:ind w:left="0" w:firstLine="720"/>
      </w:pPr>
      <w:rPr>
        <w:rFonts w:hint="default"/>
        <w:b/>
      </w:rPr>
    </w:lvl>
    <w:lvl w:ilvl="4">
      <w:start w:val="1"/>
      <w:numFmt w:val="decimal"/>
      <w:pStyle w:val="408"/>
      <w:isLgl w:val="false"/>
      <w:suff w:val="space"/>
      <w:lvlText w:val="%3.%4.%5."/>
      <w:lvlJc w:val="left"/>
      <w:pPr>
        <w:ind w:left="0" w:firstLine="720"/>
      </w:pPr>
      <w:rPr>
        <w:rFonts w:hint="default"/>
      </w:rPr>
    </w:lvl>
    <w:lvl w:ilvl="5">
      <w:start w:val="1"/>
      <w:numFmt w:val="decimal"/>
      <w:isLgl w:val="false"/>
      <w:suff w:val="space"/>
      <w:lvlText w:val="%3.%4.%5.%6."/>
      <w:lvlJc w:val="left"/>
      <w:pPr>
        <w:ind w:left="0" w:firstLine="720"/>
      </w:pPr>
      <w:rPr>
        <w:rFonts w:ascii="Times New Roman" w:hAnsi="Times New Roman" w:cs="Times New Roman" w:hint="default"/>
        <w:b w:val="false"/>
        <w:bCs w:val="false"/>
        <w:i w:val="false"/>
        <w:iCs w:val="false"/>
        <w:caps w:val="false"/>
        <w:smallCaps w:val="false"/>
        <w:strike w:val="false"/>
        <w:dstrike w:val="false"/>
        <w:vanish w:val="false"/>
        <w:color w:val="000000"/>
        <w:spacing w:val="0"/>
        <w:position w:val="0"/>
        <w:sz w:val="0"/>
        <w:szCs w:val="0"/>
        <w:u w:val="none"/>
        <w:shd w:val="clear" w:color="auto" w:fill="000000"/>
        <w:vertAlign w:val="baseline"/>
        <w14:textOutline w14:w="0" w14:cap="rnd" w14:cmpd="sng" w14:algn="ctr">
          <w14:noFill/>
          <w14:prstDash w14:val="solid"/>
          <w14:bevel/>
        </w14:textOutline>
      </w:rPr>
    </w:lvl>
    <w:lvl w:ilvl="6">
      <w:start w:val="1"/>
      <w:numFmt w:val="lowerLetter"/>
      <w:pStyle w:val="409"/>
      <w:isLgl w:val="false"/>
      <w:suff w:val="space"/>
      <w:lvlText w:val="%7."/>
      <w:lvlJc w:val="left"/>
      <w:pPr>
        <w:ind w:left="273" w:firstLine="720"/>
      </w:pPr>
      <w:rPr>
        <w:rFonts w:hint="default"/>
      </w:rPr>
    </w:lvl>
    <w:lvl w:ilvl="7">
      <w:start w:val="1"/>
      <w:numFmt w:val="none"/>
      <w:isLgl w:val="false"/>
      <w:suff w:val="tab"/>
      <w:lvlText w:val="%8."/>
      <w:lvlJc w:val="left"/>
      <w:pPr>
        <w:ind w:left="0" w:firstLine="720"/>
      </w:pPr>
      <w:rPr>
        <w:rFonts w:hint="default"/>
      </w:rPr>
    </w:lvl>
    <w:lvl w:ilvl="8">
      <w:start w:val="1"/>
      <w:numFmt w:val="none"/>
      <w:isLgl w:val="false"/>
      <w:suff w:val="tab"/>
      <w:lvlText w:val="%9."/>
      <w:lvlJc w:val="right"/>
      <w:pPr>
        <w:ind w:left="0" w:firstLine="72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en-US"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2"/>
    <w:basedOn w:val="398"/>
    <w:next w:val="3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400"/>
    <w:link w:val="13"/>
    <w:uiPriority w:val="9"/>
    <w:rPr>
      <w:rFonts w:ascii="Arial" w:hAnsi="Arial" w:cs="Arial" w:eastAsia="Arial"/>
      <w:sz w:val="34"/>
    </w:rPr>
  </w:style>
  <w:style w:type="paragraph" w:styleId="15">
    <w:name w:val="Heading 3"/>
    <w:basedOn w:val="398"/>
    <w:next w:val="3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400"/>
    <w:link w:val="15"/>
    <w:uiPriority w:val="9"/>
    <w:rPr>
      <w:rFonts w:ascii="Arial" w:hAnsi="Arial" w:cs="Arial" w:eastAsia="Arial"/>
      <w:sz w:val="30"/>
      <w:szCs w:val="30"/>
    </w:rPr>
  </w:style>
  <w:style w:type="paragraph" w:styleId="17">
    <w:name w:val="Heading 4"/>
    <w:basedOn w:val="398"/>
    <w:next w:val="3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00"/>
    <w:link w:val="17"/>
    <w:uiPriority w:val="9"/>
    <w:rPr>
      <w:rFonts w:ascii="Arial" w:hAnsi="Arial" w:cs="Arial" w:eastAsia="Arial"/>
      <w:b/>
      <w:bCs/>
      <w:sz w:val="26"/>
      <w:szCs w:val="26"/>
    </w:rPr>
  </w:style>
  <w:style w:type="paragraph" w:styleId="19">
    <w:name w:val="Heading 5"/>
    <w:basedOn w:val="398"/>
    <w:next w:val="3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00"/>
    <w:link w:val="19"/>
    <w:uiPriority w:val="9"/>
    <w:rPr>
      <w:rFonts w:ascii="Arial" w:hAnsi="Arial" w:cs="Arial" w:eastAsia="Arial"/>
      <w:b/>
      <w:bCs/>
      <w:sz w:val="24"/>
      <w:szCs w:val="24"/>
    </w:rPr>
  </w:style>
  <w:style w:type="paragraph" w:styleId="21">
    <w:name w:val="Heading 6"/>
    <w:basedOn w:val="398"/>
    <w:next w:val="3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00"/>
    <w:link w:val="21"/>
    <w:uiPriority w:val="9"/>
    <w:rPr>
      <w:rFonts w:ascii="Arial" w:hAnsi="Arial" w:cs="Arial" w:eastAsia="Arial"/>
      <w:b/>
      <w:bCs/>
      <w:sz w:val="22"/>
      <w:szCs w:val="22"/>
    </w:rPr>
  </w:style>
  <w:style w:type="paragraph" w:styleId="23">
    <w:name w:val="Heading 7"/>
    <w:basedOn w:val="398"/>
    <w:next w:val="3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00"/>
    <w:link w:val="23"/>
    <w:uiPriority w:val="9"/>
    <w:rPr>
      <w:rFonts w:ascii="Arial" w:hAnsi="Arial" w:cs="Arial" w:eastAsia="Arial"/>
      <w:b/>
      <w:bCs/>
      <w:i/>
      <w:iCs/>
      <w:sz w:val="22"/>
      <w:szCs w:val="22"/>
    </w:rPr>
  </w:style>
  <w:style w:type="paragraph" w:styleId="25">
    <w:name w:val="Heading 8"/>
    <w:basedOn w:val="398"/>
    <w:next w:val="3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00"/>
    <w:link w:val="25"/>
    <w:uiPriority w:val="9"/>
    <w:rPr>
      <w:rFonts w:ascii="Arial" w:hAnsi="Arial" w:cs="Arial" w:eastAsia="Arial"/>
      <w:i/>
      <w:iCs/>
      <w:sz w:val="22"/>
      <w:szCs w:val="22"/>
    </w:rPr>
  </w:style>
  <w:style w:type="paragraph" w:styleId="27">
    <w:name w:val="Heading 9"/>
    <w:basedOn w:val="398"/>
    <w:next w:val="3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00"/>
    <w:link w:val="27"/>
    <w:uiPriority w:val="9"/>
    <w:rPr>
      <w:rFonts w:ascii="Arial" w:hAnsi="Arial" w:cs="Arial" w:eastAsia="Arial"/>
      <w:i/>
      <w:iCs/>
      <w:sz w:val="21"/>
      <w:szCs w:val="21"/>
    </w:rPr>
  </w:style>
  <w:style w:type="paragraph" w:styleId="32">
    <w:name w:val="Title"/>
    <w:basedOn w:val="398"/>
    <w:next w:val="398"/>
    <w:link w:val="33"/>
    <w:qFormat/>
    <w:uiPriority w:val="10"/>
    <w:rPr>
      <w:sz w:val="48"/>
      <w:szCs w:val="48"/>
    </w:rPr>
    <w:pPr>
      <w:contextualSpacing w:val="true"/>
      <w:spacing w:after="200" w:before="300"/>
    </w:pPr>
  </w:style>
  <w:style w:type="character" w:styleId="33">
    <w:name w:val="Title Char"/>
    <w:basedOn w:val="400"/>
    <w:link w:val="32"/>
    <w:uiPriority w:val="10"/>
    <w:rPr>
      <w:sz w:val="48"/>
      <w:szCs w:val="48"/>
    </w:rPr>
  </w:style>
  <w:style w:type="paragraph" w:styleId="34">
    <w:name w:val="Subtitle"/>
    <w:basedOn w:val="398"/>
    <w:next w:val="398"/>
    <w:link w:val="35"/>
    <w:qFormat/>
    <w:uiPriority w:val="11"/>
    <w:rPr>
      <w:sz w:val="24"/>
      <w:szCs w:val="24"/>
    </w:rPr>
    <w:pPr>
      <w:spacing w:after="200" w:before="200"/>
    </w:pPr>
  </w:style>
  <w:style w:type="character" w:styleId="35">
    <w:name w:val="Subtitle Char"/>
    <w:basedOn w:val="400"/>
    <w:link w:val="34"/>
    <w:uiPriority w:val="11"/>
    <w:rPr>
      <w:sz w:val="24"/>
      <w:szCs w:val="24"/>
    </w:rPr>
  </w:style>
  <w:style w:type="paragraph" w:styleId="36">
    <w:name w:val="Quote"/>
    <w:basedOn w:val="398"/>
    <w:next w:val="398"/>
    <w:link w:val="37"/>
    <w:qFormat/>
    <w:uiPriority w:val="29"/>
    <w:rPr>
      <w:i/>
    </w:rPr>
    <w:pPr>
      <w:ind w:left="720" w:right="720"/>
    </w:pPr>
  </w:style>
  <w:style w:type="character" w:styleId="37">
    <w:name w:val="Quote Char"/>
    <w:link w:val="36"/>
    <w:uiPriority w:val="29"/>
    <w:rPr>
      <w:i/>
    </w:rPr>
  </w:style>
  <w:style w:type="paragraph" w:styleId="38">
    <w:name w:val="Intense Quote"/>
    <w:basedOn w:val="398"/>
    <w:next w:val="398"/>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table" w:styleId="44">
    <w:name w:val="Table Grid"/>
    <w:basedOn w:val="40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40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40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40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40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40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40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40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40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0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0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0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0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0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40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40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0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0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0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0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0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40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40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0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0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0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0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0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40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40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0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0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0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0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0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0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40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40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0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0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0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0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0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
    <w:name w:val="Grid Table 7 Colorful"/>
    <w:basedOn w:val="40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40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0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0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0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0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0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401"/>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401"/>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01"/>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01"/>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01"/>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01"/>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01"/>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40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40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0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0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0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0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0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40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40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0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0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0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0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0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40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40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0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0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0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0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0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40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40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0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0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0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0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0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40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40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40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40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40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40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40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2">
    <w:name w:val="List Table 7 Colorful"/>
    <w:basedOn w:val="40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40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40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40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40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40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40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49">
    <w:name w:val="Lined - Accent"/>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40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40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40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40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40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40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40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40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40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40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40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40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40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40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40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1">
    <w:name w:val="footnote text"/>
    <w:basedOn w:val="398"/>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400"/>
    <w:uiPriority w:val="99"/>
    <w:unhideWhenUsed/>
    <w:rPr>
      <w:vertAlign w:val="superscript"/>
    </w:rPr>
  </w:style>
  <w:style w:type="paragraph" w:styleId="174">
    <w:name w:val="toc 1"/>
    <w:basedOn w:val="398"/>
    <w:next w:val="398"/>
    <w:uiPriority w:val="39"/>
    <w:unhideWhenUsed/>
    <w:pPr>
      <w:ind w:left="0" w:right="0" w:firstLine="0"/>
      <w:spacing w:after="57"/>
    </w:pPr>
  </w:style>
  <w:style w:type="paragraph" w:styleId="175">
    <w:name w:val="toc 2"/>
    <w:basedOn w:val="398"/>
    <w:next w:val="398"/>
    <w:uiPriority w:val="39"/>
    <w:unhideWhenUsed/>
    <w:pPr>
      <w:ind w:left="283" w:right="0" w:firstLine="0"/>
      <w:spacing w:after="57"/>
    </w:pPr>
  </w:style>
  <w:style w:type="paragraph" w:styleId="176">
    <w:name w:val="toc 3"/>
    <w:basedOn w:val="398"/>
    <w:next w:val="398"/>
    <w:uiPriority w:val="39"/>
    <w:unhideWhenUsed/>
    <w:pPr>
      <w:ind w:left="567" w:right="0" w:firstLine="0"/>
      <w:spacing w:after="57"/>
    </w:pPr>
  </w:style>
  <w:style w:type="paragraph" w:styleId="177">
    <w:name w:val="toc 4"/>
    <w:basedOn w:val="398"/>
    <w:next w:val="398"/>
    <w:uiPriority w:val="39"/>
    <w:unhideWhenUsed/>
    <w:pPr>
      <w:ind w:left="850" w:right="0" w:firstLine="0"/>
      <w:spacing w:after="57"/>
    </w:pPr>
  </w:style>
  <w:style w:type="paragraph" w:styleId="178">
    <w:name w:val="toc 5"/>
    <w:basedOn w:val="398"/>
    <w:next w:val="398"/>
    <w:uiPriority w:val="39"/>
    <w:unhideWhenUsed/>
    <w:pPr>
      <w:ind w:left="1134" w:right="0" w:firstLine="0"/>
      <w:spacing w:after="57"/>
    </w:pPr>
  </w:style>
  <w:style w:type="paragraph" w:styleId="179">
    <w:name w:val="toc 6"/>
    <w:basedOn w:val="398"/>
    <w:next w:val="398"/>
    <w:uiPriority w:val="39"/>
    <w:unhideWhenUsed/>
    <w:pPr>
      <w:ind w:left="1417" w:right="0" w:firstLine="0"/>
      <w:spacing w:after="57"/>
    </w:pPr>
  </w:style>
  <w:style w:type="paragraph" w:styleId="180">
    <w:name w:val="toc 7"/>
    <w:basedOn w:val="398"/>
    <w:next w:val="398"/>
    <w:uiPriority w:val="39"/>
    <w:unhideWhenUsed/>
    <w:pPr>
      <w:ind w:left="1701" w:right="0" w:firstLine="0"/>
      <w:spacing w:after="57"/>
    </w:pPr>
  </w:style>
  <w:style w:type="paragraph" w:styleId="181">
    <w:name w:val="toc 8"/>
    <w:basedOn w:val="398"/>
    <w:next w:val="398"/>
    <w:uiPriority w:val="39"/>
    <w:unhideWhenUsed/>
    <w:pPr>
      <w:ind w:left="1984" w:right="0" w:firstLine="0"/>
      <w:spacing w:after="57"/>
    </w:pPr>
  </w:style>
  <w:style w:type="paragraph" w:styleId="182">
    <w:name w:val="toc 9"/>
    <w:basedOn w:val="398"/>
    <w:next w:val="398"/>
    <w:uiPriority w:val="39"/>
    <w:unhideWhenUsed/>
    <w:pPr>
      <w:ind w:left="2268" w:right="0" w:firstLine="0"/>
      <w:spacing w:after="57"/>
    </w:pPr>
  </w:style>
  <w:style w:type="paragraph" w:styleId="183">
    <w:name w:val="TOC Heading"/>
    <w:uiPriority w:val="39"/>
    <w:unhideWhenUsed/>
  </w:style>
  <w:style w:type="paragraph" w:styleId="398" w:default="1">
    <w:name w:val="Normal"/>
    <w:qFormat/>
    <w:rPr>
      <w:rFonts w:cs="Calibri" w:eastAsia="Calibri"/>
      <w:sz w:val="28"/>
      <w:szCs w:val="22"/>
      <w:lang w:val="vi-VN"/>
    </w:rPr>
    <w:pPr>
      <w:ind w:firstLine="720"/>
      <w:jc w:val="both"/>
      <w:spacing w:lineRule="auto" w:line="264" w:before="120"/>
    </w:pPr>
  </w:style>
  <w:style w:type="paragraph" w:styleId="399">
    <w:name w:val="Heading 1"/>
    <w:basedOn w:val="398"/>
    <w:next w:val="398"/>
    <w:link w:val="411"/>
    <w:qFormat/>
    <w:rPr>
      <w:rFonts w:ascii="Cambria" w:hAnsi="Cambria" w:cs="Cambria" w:eastAsia="Cambria"/>
      <w:b/>
      <w:bCs/>
      <w:color w:val="365F91" w:themeColor="accent1" w:themeShade="BF"/>
      <w:szCs w:val="28"/>
    </w:rPr>
    <w:pPr>
      <w:keepLines/>
      <w:keepNext/>
      <w:spacing w:before="480"/>
      <w:outlineLvl w:val="0"/>
    </w:pPr>
  </w:style>
  <w:style w:type="character" w:styleId="400" w:default="1">
    <w:name w:val="Default Paragraph Font"/>
    <w:uiPriority w:val="1"/>
    <w:semiHidden/>
    <w:unhideWhenUsed/>
  </w:style>
  <w:style w:type="table" w:styleId="401" w:default="1">
    <w:name w:val="Normal Table"/>
    <w:uiPriority w:val="99"/>
    <w:semiHidden/>
    <w:unhideWhenUsed/>
    <w:tblPr>
      <w:tblInd w:w="0" w:type="dxa"/>
      <w:tblCellMar>
        <w:left w:w="108" w:type="dxa"/>
        <w:top w:w="0" w:type="dxa"/>
        <w:right w:w="108" w:type="dxa"/>
        <w:bottom w:w="0" w:type="dxa"/>
      </w:tblCellMar>
    </w:tblPr>
  </w:style>
  <w:style w:type="numbering" w:styleId="402" w:default="1">
    <w:name w:val="No List"/>
    <w:uiPriority w:val="99"/>
    <w:semiHidden/>
    <w:unhideWhenUsed/>
  </w:style>
  <w:style w:type="paragraph" w:styleId="403" w:customStyle="1">
    <w:name w:val="Cap2"/>
    <w:basedOn w:val="399"/>
    <w:qFormat/>
    <w:rPr>
      <w:rFonts w:ascii="Times New Roman Bold" w:hAnsi="Times New Roman Bold" w:cs="Times New Roman" w:eastAsia="Times New Roman"/>
      <w:bCs w:val="false"/>
      <w:iCs/>
      <w:color w:val="auto"/>
      <w:szCs w:val="24"/>
      <w:lang w:val="en-US"/>
    </w:rPr>
    <w:pPr>
      <w:numPr>
        <w:ilvl w:val="1"/>
        <w:numId w:val="1"/>
      </w:numP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paragraph" w:styleId="404" w:customStyle="1">
    <w:name w:val="Cap1"/>
    <w:basedOn w:val="403"/>
    <w:qFormat/>
    <w:pPr>
      <w:numPr>
        <w:ilvl w:val="0"/>
      </w:numPr>
      <w:keepNext w:val="false"/>
      <w:tabs>
        <w:tab w:val="left" w:pos="360" w:leader="none"/>
      </w:tabs>
    </w:pPr>
  </w:style>
  <w:style w:type="paragraph" w:styleId="405" w:customStyle="1">
    <w:name w:val="Cap3"/>
    <w:basedOn w:val="403"/>
    <w:link w:val="406"/>
    <w:qFormat/>
    <w:pPr>
      <w:numPr>
        <w:ilvl w:val="2"/>
      </w:numPr>
    </w:pPr>
  </w:style>
  <w:style w:type="character" w:styleId="406" w:customStyle="1">
    <w:name w:val="Cap3 Char"/>
    <w:basedOn w:val="400"/>
    <w:link w:val="405"/>
    <w:rPr>
      <w:rFonts w:ascii="Times New Roman Bold" w:hAnsi="Times New Roman Bold"/>
      <w:b/>
      <w:iCs/>
      <w:sz w:val="28"/>
      <w:szCs w:val="24"/>
    </w:rPr>
  </w:style>
  <w:style w:type="paragraph" w:styleId="407" w:customStyle="1">
    <w:name w:val="Cap4"/>
    <w:basedOn w:val="405"/>
    <w:qFormat/>
    <w:pPr>
      <w:numPr>
        <w:ilvl w:val="3"/>
      </w:numPr>
      <w:tabs>
        <w:tab w:val="left" w:pos="360" w:leader="none"/>
      </w:tabs>
    </w:pPr>
  </w:style>
  <w:style w:type="paragraph" w:styleId="408" w:customStyle="1">
    <w:name w:val="Cap5"/>
    <w:basedOn w:val="407"/>
    <w:qFormat/>
    <w:pPr>
      <w:numPr>
        <w:ilvl w:val="4"/>
      </w:numPr>
      <w:tabs>
        <w:tab w:val="left" w:pos="360" w:leader="none"/>
      </w:tabs>
    </w:pPr>
  </w:style>
  <w:style w:type="paragraph" w:styleId="409" w:customStyle="1">
    <w:name w:val="Cap7"/>
    <w:basedOn w:val="398"/>
    <w:link w:val="410"/>
    <w:qFormat/>
    <w:rPr>
      <w:rFonts w:ascii="Times New Roman Bold" w:hAnsi="Times New Roman Bold" w:cs="Times New Roman" w:eastAsia="Times New Roman"/>
      <w:b/>
      <w:iCs/>
      <w:szCs w:val="24"/>
      <w:lang w:val="en-US"/>
    </w:rPr>
    <w:pPr>
      <w:numPr>
        <w:ilvl w:val="6"/>
        <w:numId w:val="1"/>
      </w:numPr>
      <w:keepNext/>
      <w:spacing w:lineRule="auto" w:line="240" w:before="0"/>
      <w:pBdr>
        <w:left w:val="none" w:color="000000" w:sz="4" w:space="0"/>
        <w:top w:val="none" w:color="000000" w:sz="4" w:space="0"/>
        <w:right w:val="none" w:color="000000" w:sz="4" w:space="0"/>
        <w:bottom w:val="none" w:color="000000" w:sz="4" w:space="0"/>
        <w:between w:val="none" w:color="000000" w:sz="4" w:space="0"/>
      </w:pBdr>
      <w:outlineLvl w:val="0"/>
    </w:pPr>
  </w:style>
  <w:style w:type="character" w:styleId="410" w:customStyle="1">
    <w:name w:val="Cap7 Char"/>
    <w:basedOn w:val="400"/>
    <w:link w:val="409"/>
    <w:rPr>
      <w:rFonts w:ascii="Times New Roman Bold" w:hAnsi="Times New Roman Bold"/>
      <w:b/>
      <w:iCs/>
      <w:sz w:val="28"/>
      <w:szCs w:val="24"/>
    </w:rPr>
  </w:style>
  <w:style w:type="character" w:styleId="411" w:customStyle="1">
    <w:name w:val="Heading 1 Char"/>
    <w:basedOn w:val="400"/>
    <w:link w:val="399"/>
    <w:rPr>
      <w:rFonts w:ascii="Cambria" w:hAnsi="Cambria" w:cs="Cambria" w:eastAsia="Cambria"/>
      <w:b/>
      <w:bCs/>
      <w:color w:val="365F91" w:themeColor="accent1" w:themeShade="BF"/>
      <w:sz w:val="28"/>
      <w:szCs w:val="28"/>
      <w:lang w:val="vi-VN"/>
    </w:rPr>
  </w:style>
  <w:style w:type="paragraph" w:styleId="412">
    <w:name w:val="No Spacing"/>
    <w:qFormat/>
    <w:uiPriority w:val="1"/>
    <w:rPr>
      <w:sz w:val="26"/>
    </w:rPr>
  </w:style>
  <w:style w:type="character" w:styleId="413" w:customStyle="1">
    <w:name w:val="List Paragraph Char"/>
    <w:link w:val="414"/>
    <w:qFormat/>
    <w:uiPriority w:val="34"/>
    <w:rPr>
      <w:sz w:val="28"/>
    </w:rPr>
  </w:style>
  <w:style w:type="paragraph" w:styleId="414">
    <w:name w:val="List Paragraph"/>
    <w:basedOn w:val="398"/>
    <w:link w:val="413"/>
    <w:qFormat/>
    <w:uiPriority w:val="34"/>
    <w:rPr>
      <w:rFonts w:cs="Times New Roman" w:eastAsia="Times New Roman"/>
      <w:szCs w:val="20"/>
    </w:rPr>
    <w:pPr>
      <w:contextualSpacing w:val="true"/>
      <w:ind w:left="720" w:firstLine="567"/>
      <w:spacing w:lineRule="auto" w:line="240"/>
    </w:pPr>
  </w:style>
  <w:style w:type="paragraph" w:styleId="415" w:customStyle="1">
    <w:name w:val="Normal1"/>
    <w:rPr>
      <w:sz w:val="28"/>
      <w:szCs w:val="28"/>
      <w:lang w:val="sv-SE"/>
    </w:rPr>
    <w:pPr>
      <w:jc w:val="both"/>
      <w:spacing w:lineRule="auto" w:line="288" w:after="120" w:before="120"/>
    </w:pPr>
  </w:style>
  <w:style w:type="character" w:styleId="416" w:customStyle="1">
    <w:name w:val="Body text (2)_"/>
    <w:basedOn w:val="400"/>
    <w:link w:val="417"/>
    <w:rPr>
      <w:sz w:val="26"/>
      <w:szCs w:val="26"/>
      <w:shd w:val="clear" w:color="auto" w:fill="FFFFFF"/>
    </w:rPr>
  </w:style>
  <w:style w:type="paragraph" w:styleId="417" w:customStyle="1">
    <w:name w:val="Body text (2)1"/>
    <w:basedOn w:val="398"/>
    <w:link w:val="416"/>
    <w:rPr>
      <w:rFonts w:cs="Times New Roman" w:eastAsia="Times New Roman"/>
      <w:sz w:val="26"/>
      <w:szCs w:val="26"/>
      <w:lang w:val="en-US"/>
    </w:rPr>
    <w:pPr>
      <w:ind w:firstLine="0"/>
      <w:jc w:val="left"/>
      <w:spacing w:lineRule="exact" w:line="322" w:after="120"/>
      <w:shd w:val="clear" w:color="auto" w:fill="FFFFFF"/>
      <w:widowControl w:val="off"/>
    </w:pPr>
  </w:style>
  <w:style w:type="character" w:styleId="418" w:customStyle="1">
    <w:name w:val="Body text (3) + Not Italic"/>
    <w:basedOn w:val="400"/>
    <w:rPr>
      <w:rFonts w:ascii="Times New Roman" w:hAnsi="Times New Roman" w:cs="Times New Roman"/>
      <w:i/>
      <w:iCs/>
      <w:sz w:val="26"/>
      <w:szCs w:val="26"/>
      <w:u w:val="none"/>
    </w:rPr>
  </w:style>
  <w:style w:type="paragraph" w:styleId="419">
    <w:name w:val="Header"/>
    <w:basedOn w:val="398"/>
    <w:link w:val="420"/>
    <w:uiPriority w:val="99"/>
    <w:pPr>
      <w:spacing w:lineRule="auto" w:line="240" w:before="0"/>
      <w:tabs>
        <w:tab w:val="center" w:pos="4680" w:leader="none"/>
        <w:tab w:val="right" w:pos="9360" w:leader="none"/>
      </w:tabs>
    </w:pPr>
  </w:style>
  <w:style w:type="character" w:styleId="420" w:customStyle="1">
    <w:name w:val="Header Char"/>
    <w:basedOn w:val="400"/>
    <w:link w:val="419"/>
    <w:uiPriority w:val="99"/>
    <w:rPr>
      <w:rFonts w:cs="Calibri" w:eastAsia="Calibri"/>
      <w:sz w:val="28"/>
      <w:szCs w:val="22"/>
      <w:lang w:val="vi-VN"/>
    </w:rPr>
  </w:style>
  <w:style w:type="paragraph" w:styleId="421">
    <w:name w:val="Footer"/>
    <w:basedOn w:val="398"/>
    <w:link w:val="422"/>
    <w:pPr>
      <w:spacing w:lineRule="auto" w:line="240" w:before="0"/>
      <w:tabs>
        <w:tab w:val="center" w:pos="4680" w:leader="none"/>
        <w:tab w:val="right" w:pos="9360" w:leader="none"/>
      </w:tabs>
    </w:pPr>
  </w:style>
  <w:style w:type="character" w:styleId="422" w:customStyle="1">
    <w:name w:val="Footer Char"/>
    <w:basedOn w:val="400"/>
    <w:link w:val="421"/>
    <w:rPr>
      <w:rFonts w:cs="Calibri" w:eastAsia="Calibri"/>
      <w:sz w:val="28"/>
      <w:szCs w:val="22"/>
      <w:lang w:val="vi-VN"/>
    </w:rPr>
  </w:style>
  <w:style w:type="character" w:styleId="423" w:customStyle="1">
    <w:name w:val="docdata"/>
    <w:basedOn w:val="400"/>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ONLYOFFICE/5.4.0.17</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Trần Hoàng Nhân</cp:lastModifiedBy>
  <cp:revision>6</cp:revision>
  <dcterms:created xsi:type="dcterms:W3CDTF">2024-05-09T06:53:00Z</dcterms:created>
  <dcterms:modified xsi:type="dcterms:W3CDTF">2024-05-10T08:59:30Z</dcterms:modified>
</cp:coreProperties>
</file>